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B75" w:rsidRPr="003A7512" w:rsidRDefault="005A5B75" w:rsidP="005A5B75">
      <w:pPr>
        <w:rPr>
          <w:rFonts w:ascii="Arial" w:hAnsi="Arial" w:cs="Arial"/>
          <w:b/>
        </w:rPr>
      </w:pPr>
      <w:r w:rsidRPr="003A7512">
        <w:rPr>
          <w:rFonts w:ascii="Arial" w:hAnsi="Arial" w:cs="Arial"/>
          <w:b/>
        </w:rPr>
        <w:t>Common Issues on</w:t>
      </w:r>
      <w:r w:rsidR="004E2260" w:rsidRPr="003A7512">
        <w:rPr>
          <w:rFonts w:ascii="Arial" w:hAnsi="Arial" w:cs="Arial"/>
          <w:b/>
        </w:rPr>
        <w:t xml:space="preserve"> Local Program</w:t>
      </w:r>
      <w:r w:rsidRPr="003A7512">
        <w:rPr>
          <w:rFonts w:ascii="Arial" w:hAnsi="Arial" w:cs="Arial"/>
          <w:b/>
        </w:rPr>
        <w:t xml:space="preserve"> Plans</w:t>
      </w:r>
    </w:p>
    <w:p w:rsidR="003E4806" w:rsidRPr="003A7512" w:rsidRDefault="00932C6A" w:rsidP="003E4806">
      <w:pPr>
        <w:rPr>
          <w:rFonts w:ascii="Arial" w:hAnsi="Arial" w:cs="Arial"/>
          <w:b/>
          <w:color w:val="FF0000"/>
        </w:rPr>
      </w:pPr>
      <w:r w:rsidRPr="003A7512">
        <w:rPr>
          <w:rFonts w:ascii="Arial" w:hAnsi="Arial" w:cs="Arial"/>
          <w:b/>
          <w:color w:val="FF0000"/>
        </w:rPr>
        <w:t xml:space="preserve">It is </w:t>
      </w:r>
      <w:r w:rsidR="00AF398B" w:rsidRPr="003A7512">
        <w:rPr>
          <w:rFonts w:ascii="Arial" w:hAnsi="Arial" w:cs="Arial"/>
          <w:b/>
          <w:color w:val="FF0000"/>
        </w:rPr>
        <w:t xml:space="preserve">recommended </w:t>
      </w:r>
      <w:r w:rsidRPr="003A7512">
        <w:rPr>
          <w:rFonts w:ascii="Arial" w:hAnsi="Arial" w:cs="Arial"/>
          <w:b/>
          <w:color w:val="FF0000"/>
        </w:rPr>
        <w:t>that designers for Local Program projects download the Roadway Design Checklist</w:t>
      </w:r>
      <w:r w:rsidR="00AF398B" w:rsidRPr="003A7512">
        <w:rPr>
          <w:rFonts w:ascii="Arial" w:hAnsi="Arial" w:cs="Arial"/>
          <w:b/>
          <w:color w:val="FF0000"/>
        </w:rPr>
        <w:t>s</w:t>
      </w:r>
      <w:r w:rsidRPr="003A7512">
        <w:rPr>
          <w:rFonts w:ascii="Arial" w:hAnsi="Arial" w:cs="Arial"/>
          <w:b/>
          <w:color w:val="FF0000"/>
        </w:rPr>
        <w:t xml:space="preserve"> </w:t>
      </w:r>
      <w:r w:rsidR="00AF398B" w:rsidRPr="003A7512">
        <w:rPr>
          <w:rFonts w:ascii="Arial" w:hAnsi="Arial" w:cs="Arial"/>
          <w:b/>
          <w:color w:val="FF0000"/>
        </w:rPr>
        <w:t xml:space="preserve">as guidance </w:t>
      </w:r>
      <w:r w:rsidRPr="003A7512">
        <w:rPr>
          <w:rFonts w:ascii="Arial" w:hAnsi="Arial" w:cs="Arial"/>
          <w:b/>
          <w:color w:val="FF0000"/>
        </w:rPr>
        <w:t>to develop sheets and content.</w:t>
      </w:r>
      <w:r w:rsidR="003E4806" w:rsidRPr="003A7512">
        <w:rPr>
          <w:rFonts w:ascii="Arial" w:hAnsi="Arial" w:cs="Arial"/>
          <w:b/>
          <w:color w:val="FF0000"/>
        </w:rPr>
        <w:t xml:space="preserve"> </w:t>
      </w:r>
      <w:r w:rsidR="00444698" w:rsidRPr="00EF31B3">
        <w:rPr>
          <w:rFonts w:ascii="Arial" w:hAnsi="Arial" w:cs="Arial"/>
          <w:b/>
          <w:color w:val="FF0000"/>
        </w:rPr>
        <w:t>They can be found under</w:t>
      </w:r>
      <w:r w:rsidR="00690E8A" w:rsidRPr="00EF31B3">
        <w:rPr>
          <w:rFonts w:ascii="Arial" w:hAnsi="Arial" w:cs="Arial"/>
          <w:b/>
          <w:color w:val="FF0000"/>
        </w:rPr>
        <w:t xml:space="preserve"> the</w:t>
      </w:r>
      <w:r w:rsidR="00444698" w:rsidRPr="00EF31B3">
        <w:rPr>
          <w:rFonts w:ascii="Arial" w:hAnsi="Arial" w:cs="Arial"/>
          <w:b/>
          <w:color w:val="FF0000"/>
        </w:rPr>
        <w:t xml:space="preserve"> Reference Documents </w:t>
      </w:r>
      <w:r w:rsidR="00690E8A" w:rsidRPr="00EF31B3">
        <w:rPr>
          <w:rFonts w:ascii="Arial" w:hAnsi="Arial" w:cs="Arial"/>
          <w:b/>
          <w:color w:val="FF0000"/>
        </w:rPr>
        <w:t xml:space="preserve">section </w:t>
      </w:r>
      <w:r w:rsidR="00444698" w:rsidRPr="00EF31B3">
        <w:rPr>
          <w:rFonts w:ascii="Arial" w:hAnsi="Arial" w:cs="Arial"/>
          <w:b/>
          <w:color w:val="FF0000"/>
        </w:rPr>
        <w:t xml:space="preserve">located </w:t>
      </w:r>
      <w:hyperlink r:id="rId6" w:history="1">
        <w:r w:rsidR="00444698" w:rsidRPr="00EF31B3">
          <w:rPr>
            <w:rStyle w:val="Hyperlink"/>
            <w:rFonts w:ascii="Arial" w:hAnsi="Arial" w:cs="Arial"/>
            <w:b/>
          </w:rPr>
          <w:t>here</w:t>
        </w:r>
      </w:hyperlink>
      <w:r w:rsidR="00444698" w:rsidRPr="00EF31B3">
        <w:rPr>
          <w:rFonts w:ascii="Arial" w:hAnsi="Arial" w:cs="Arial"/>
          <w:b/>
          <w:color w:val="FF0000"/>
        </w:rPr>
        <w:t>.</w:t>
      </w:r>
      <w:bookmarkStart w:id="0" w:name="_GoBack"/>
      <w:bookmarkEnd w:id="0"/>
      <w:r w:rsidR="003E4806" w:rsidRPr="003A7512">
        <w:rPr>
          <w:rFonts w:ascii="Arial" w:hAnsi="Arial" w:cs="Arial"/>
          <w:b/>
          <w:color w:val="FF0000"/>
        </w:rPr>
        <w:t xml:space="preserve"> </w:t>
      </w:r>
    </w:p>
    <w:p w:rsidR="003E4806" w:rsidRPr="003A7512" w:rsidRDefault="003E4806" w:rsidP="003E4806">
      <w:pPr>
        <w:rPr>
          <w:rFonts w:ascii="Arial" w:hAnsi="Arial" w:cs="Arial"/>
          <w:b/>
          <w:bCs/>
          <w:color w:val="FF0000"/>
        </w:rPr>
      </w:pPr>
      <w:r w:rsidRPr="003A7512">
        <w:rPr>
          <w:rFonts w:ascii="Arial" w:hAnsi="Arial" w:cs="Arial"/>
          <w:b/>
          <w:color w:val="FF0000"/>
        </w:rPr>
        <w:t>Also, for examples of TDOT Project plan sets, refer to the</w:t>
      </w:r>
      <w:r w:rsidRPr="003A7512">
        <w:rPr>
          <w:rFonts w:ascii="Arial" w:hAnsi="Arial" w:cs="Arial"/>
        </w:rPr>
        <w:t xml:space="preserve"> </w:t>
      </w:r>
      <w:hyperlink r:id="rId7" w:history="1">
        <w:r w:rsidRPr="003A7512">
          <w:rPr>
            <w:rStyle w:val="Hyperlink"/>
            <w:rFonts w:ascii="Arial" w:hAnsi="Arial" w:cs="Arial"/>
            <w:b/>
            <w:bCs/>
          </w:rPr>
          <w:t>Construction E-plans Room</w:t>
        </w:r>
      </w:hyperlink>
      <w:r w:rsidRPr="003A7512">
        <w:rPr>
          <w:rFonts w:ascii="Arial" w:hAnsi="Arial" w:cs="Arial"/>
        </w:rPr>
        <w:t xml:space="preserve"> </w:t>
      </w:r>
      <w:r w:rsidRPr="003A7512">
        <w:rPr>
          <w:rFonts w:ascii="Arial" w:hAnsi="Arial" w:cs="Arial"/>
          <w:b/>
          <w:bCs/>
          <w:color w:val="FF0000"/>
        </w:rPr>
        <w:t xml:space="preserve">website.  Once here, check for a </w:t>
      </w:r>
      <w:r w:rsidR="00CA00BB" w:rsidRPr="005D417C">
        <w:rPr>
          <w:rFonts w:ascii="Arial" w:hAnsi="Arial" w:cs="Arial"/>
          <w:b/>
          <w:bCs/>
          <w:color w:val="FF0000"/>
        </w:rPr>
        <w:t>set of</w:t>
      </w:r>
      <w:r w:rsidR="00CA00BB" w:rsidRPr="003A7512">
        <w:rPr>
          <w:rFonts w:ascii="Arial" w:hAnsi="Arial" w:cs="Arial"/>
          <w:b/>
          <w:bCs/>
          <w:color w:val="FF0000"/>
        </w:rPr>
        <w:t xml:space="preserve"> </w:t>
      </w:r>
      <w:r w:rsidR="005D417C">
        <w:rPr>
          <w:rFonts w:ascii="Arial" w:hAnsi="Arial" w:cs="Arial"/>
          <w:b/>
          <w:bCs/>
          <w:color w:val="FF0000"/>
        </w:rPr>
        <w:t xml:space="preserve">plans in the </w:t>
      </w:r>
      <w:r w:rsidRPr="003A7512">
        <w:rPr>
          <w:rFonts w:ascii="Arial" w:hAnsi="Arial" w:cs="Arial"/>
          <w:b/>
          <w:bCs/>
          <w:color w:val="FF0000"/>
        </w:rPr>
        <w:t xml:space="preserve">current letting and download the project PDF.  By following TDOT formatting, it helps to ensure quality plans and </w:t>
      </w:r>
      <w:r w:rsidR="00CA00BB" w:rsidRPr="005D417C">
        <w:rPr>
          <w:rFonts w:ascii="Arial" w:hAnsi="Arial" w:cs="Arial"/>
          <w:b/>
          <w:bCs/>
          <w:color w:val="FF0000"/>
        </w:rPr>
        <w:t>allows</w:t>
      </w:r>
      <w:r w:rsidR="00CA00BB" w:rsidRPr="003A7512">
        <w:rPr>
          <w:rFonts w:ascii="Arial" w:hAnsi="Arial" w:cs="Arial"/>
          <w:b/>
          <w:bCs/>
          <w:color w:val="FF0000"/>
        </w:rPr>
        <w:t xml:space="preserve"> </w:t>
      </w:r>
      <w:r w:rsidRPr="003A7512">
        <w:rPr>
          <w:rFonts w:ascii="Arial" w:hAnsi="Arial" w:cs="Arial"/>
          <w:b/>
          <w:bCs/>
          <w:color w:val="FF0000"/>
        </w:rPr>
        <w:t xml:space="preserve">for quick plans review turnaround.  </w:t>
      </w:r>
    </w:p>
    <w:p w:rsidR="00975300" w:rsidRPr="003A7512" w:rsidRDefault="00975300" w:rsidP="003E4806">
      <w:pPr>
        <w:rPr>
          <w:rFonts w:ascii="Arial" w:hAnsi="Arial" w:cs="Arial"/>
        </w:rPr>
      </w:pPr>
    </w:p>
    <w:p w:rsidR="005A5B75" w:rsidRPr="003A7512" w:rsidRDefault="005A5B75" w:rsidP="005A5B75">
      <w:pPr>
        <w:rPr>
          <w:rFonts w:ascii="Arial" w:hAnsi="Arial" w:cs="Arial"/>
          <w:b/>
          <w:u w:val="single"/>
        </w:rPr>
      </w:pPr>
      <w:r w:rsidRPr="003A7512">
        <w:rPr>
          <w:rFonts w:ascii="Arial" w:hAnsi="Arial" w:cs="Arial"/>
          <w:b/>
          <w:u w:val="single"/>
        </w:rPr>
        <w:t>Title Sheets</w:t>
      </w:r>
    </w:p>
    <w:p w:rsidR="005A5B75" w:rsidRPr="003A7512" w:rsidRDefault="005A5B75" w:rsidP="005A5B75">
      <w:pPr>
        <w:pStyle w:val="ListParagraph"/>
        <w:numPr>
          <w:ilvl w:val="0"/>
          <w:numId w:val="1"/>
        </w:numPr>
        <w:rPr>
          <w:rFonts w:ascii="Arial" w:hAnsi="Arial" w:cs="Arial"/>
        </w:rPr>
      </w:pPr>
      <w:r w:rsidRPr="003A7512">
        <w:rPr>
          <w:rFonts w:ascii="Arial" w:hAnsi="Arial" w:cs="Arial"/>
        </w:rPr>
        <w:t xml:space="preserve">Project description on title sheet does not match </w:t>
      </w:r>
      <w:r w:rsidR="007A4517" w:rsidRPr="003A7512">
        <w:rPr>
          <w:rFonts w:ascii="Arial" w:hAnsi="Arial" w:cs="Arial"/>
        </w:rPr>
        <w:t>what we have in our system</w:t>
      </w:r>
      <w:r w:rsidR="00D2723A" w:rsidRPr="003A7512">
        <w:rPr>
          <w:rFonts w:ascii="Arial" w:hAnsi="Arial" w:cs="Arial"/>
        </w:rPr>
        <w:t>.</w:t>
      </w:r>
    </w:p>
    <w:p w:rsidR="005A5B75" w:rsidRPr="003A7512" w:rsidRDefault="005A5B75" w:rsidP="005A5B75">
      <w:pPr>
        <w:pStyle w:val="ListParagraph"/>
        <w:numPr>
          <w:ilvl w:val="0"/>
          <w:numId w:val="1"/>
        </w:numPr>
        <w:rPr>
          <w:rFonts w:ascii="Arial" w:hAnsi="Arial" w:cs="Arial"/>
        </w:rPr>
      </w:pPr>
      <w:r w:rsidRPr="003A7512">
        <w:rPr>
          <w:rFonts w:ascii="Arial" w:hAnsi="Arial" w:cs="Arial"/>
        </w:rPr>
        <w:t>Traffic</w:t>
      </w:r>
      <w:r w:rsidR="00E6524D" w:rsidRPr="003A7512">
        <w:rPr>
          <w:rFonts w:ascii="Arial" w:hAnsi="Arial" w:cs="Arial"/>
        </w:rPr>
        <w:t xml:space="preserve"> data</w:t>
      </w:r>
      <w:r w:rsidRPr="003A7512">
        <w:rPr>
          <w:rFonts w:ascii="Arial" w:hAnsi="Arial" w:cs="Arial"/>
        </w:rPr>
        <w:t xml:space="preserve"> and Design Speed are missing</w:t>
      </w:r>
      <w:r w:rsidR="00D2723A" w:rsidRPr="003A7512">
        <w:rPr>
          <w:rFonts w:ascii="Arial" w:hAnsi="Arial" w:cs="Arial"/>
        </w:rPr>
        <w:t>.</w:t>
      </w:r>
    </w:p>
    <w:p w:rsidR="009D44B0" w:rsidRPr="003A7512" w:rsidRDefault="009D44B0" w:rsidP="005A5B75">
      <w:pPr>
        <w:pStyle w:val="ListParagraph"/>
        <w:numPr>
          <w:ilvl w:val="0"/>
          <w:numId w:val="1"/>
        </w:numPr>
        <w:rPr>
          <w:rFonts w:ascii="Arial" w:hAnsi="Arial" w:cs="Arial"/>
        </w:rPr>
      </w:pPr>
      <w:r w:rsidRPr="003A7512">
        <w:rPr>
          <w:rFonts w:ascii="Arial" w:hAnsi="Arial" w:cs="Arial"/>
        </w:rPr>
        <w:t>Bike speed and facility capacity are not shown for shared</w:t>
      </w:r>
      <w:r w:rsidR="001061FE">
        <w:rPr>
          <w:rFonts w:ascii="Arial" w:hAnsi="Arial" w:cs="Arial"/>
        </w:rPr>
        <w:t>-</w:t>
      </w:r>
      <w:r w:rsidRPr="003A7512">
        <w:rPr>
          <w:rFonts w:ascii="Arial" w:hAnsi="Arial" w:cs="Arial"/>
        </w:rPr>
        <w:t>use paths</w:t>
      </w:r>
      <w:r w:rsidR="00D2723A" w:rsidRPr="003A7512">
        <w:rPr>
          <w:rFonts w:ascii="Arial" w:hAnsi="Arial" w:cs="Arial"/>
        </w:rPr>
        <w:t>.</w:t>
      </w:r>
    </w:p>
    <w:p w:rsidR="005A5B75" w:rsidRPr="003A7512" w:rsidRDefault="005A5B75" w:rsidP="005A5B75">
      <w:pPr>
        <w:pStyle w:val="ListParagraph"/>
        <w:numPr>
          <w:ilvl w:val="0"/>
          <w:numId w:val="1"/>
        </w:numPr>
        <w:rPr>
          <w:rFonts w:ascii="Arial" w:hAnsi="Arial" w:cs="Arial"/>
        </w:rPr>
      </w:pPr>
      <w:r w:rsidRPr="003A7512">
        <w:rPr>
          <w:rFonts w:ascii="Arial" w:hAnsi="Arial" w:cs="Arial"/>
        </w:rPr>
        <w:t>Traffic is not for current year</w:t>
      </w:r>
      <w:r w:rsidR="00D2723A" w:rsidRPr="003A7512">
        <w:rPr>
          <w:rFonts w:ascii="Arial" w:hAnsi="Arial" w:cs="Arial"/>
        </w:rPr>
        <w:t>.</w:t>
      </w:r>
    </w:p>
    <w:p w:rsidR="005A5B75" w:rsidRPr="003A7512" w:rsidRDefault="009D44B0" w:rsidP="005A5B75">
      <w:pPr>
        <w:pStyle w:val="ListParagraph"/>
        <w:numPr>
          <w:ilvl w:val="0"/>
          <w:numId w:val="1"/>
        </w:numPr>
        <w:rPr>
          <w:rFonts w:ascii="Arial" w:hAnsi="Arial" w:cs="Arial"/>
        </w:rPr>
      </w:pPr>
      <w:r w:rsidRPr="003A7512">
        <w:rPr>
          <w:rFonts w:ascii="Arial" w:hAnsi="Arial" w:cs="Arial"/>
        </w:rPr>
        <w:t xml:space="preserve">For projects not let by TDOT, </w:t>
      </w:r>
      <w:r w:rsidR="005A5B75" w:rsidRPr="003A7512">
        <w:rPr>
          <w:rFonts w:ascii="Arial" w:hAnsi="Arial" w:cs="Arial"/>
        </w:rPr>
        <w:t>Local officials should hav</w:t>
      </w:r>
      <w:r w:rsidRPr="003A7512">
        <w:rPr>
          <w:rFonts w:ascii="Arial" w:hAnsi="Arial" w:cs="Arial"/>
        </w:rPr>
        <w:t>e their signature on title sheet and not TDOT officials</w:t>
      </w:r>
      <w:r w:rsidR="00D2723A" w:rsidRPr="003A7512">
        <w:rPr>
          <w:rFonts w:ascii="Arial" w:hAnsi="Arial" w:cs="Arial"/>
        </w:rPr>
        <w:t>.</w:t>
      </w:r>
    </w:p>
    <w:p w:rsidR="009D44B0" w:rsidRPr="003A7512" w:rsidRDefault="009D44B0" w:rsidP="005A5B75">
      <w:pPr>
        <w:pStyle w:val="ListParagraph"/>
        <w:numPr>
          <w:ilvl w:val="0"/>
          <w:numId w:val="1"/>
        </w:numPr>
        <w:rPr>
          <w:rFonts w:ascii="Arial" w:hAnsi="Arial" w:cs="Arial"/>
        </w:rPr>
      </w:pPr>
      <w:r w:rsidRPr="003A7512">
        <w:rPr>
          <w:rFonts w:ascii="Arial" w:hAnsi="Arial" w:cs="Arial"/>
        </w:rPr>
        <w:t xml:space="preserve">Special Notes (Design Guidelines </w:t>
      </w:r>
      <w:r w:rsidR="001061FE">
        <w:rPr>
          <w:rFonts w:ascii="Arial" w:hAnsi="Arial" w:cs="Arial"/>
        </w:rPr>
        <w:t xml:space="preserve">Chapter </w:t>
      </w:r>
      <w:r w:rsidR="00DB0BD7" w:rsidRPr="003A7512">
        <w:rPr>
          <w:rFonts w:ascii="Arial" w:hAnsi="Arial" w:cs="Arial"/>
        </w:rPr>
        <w:t>1</w:t>
      </w:r>
      <w:r w:rsidRPr="003A7512">
        <w:rPr>
          <w:rFonts w:ascii="Arial" w:hAnsi="Arial" w:cs="Arial"/>
        </w:rPr>
        <w:t>-</w:t>
      </w:r>
      <w:r w:rsidR="00DB0BD7" w:rsidRPr="003A7512">
        <w:rPr>
          <w:rFonts w:ascii="Arial" w:hAnsi="Arial" w:cs="Arial"/>
        </w:rPr>
        <w:t>204.02</w:t>
      </w:r>
      <w:r w:rsidRPr="003A7512">
        <w:rPr>
          <w:rFonts w:ascii="Arial" w:hAnsi="Arial" w:cs="Arial"/>
        </w:rPr>
        <w:t>)</w:t>
      </w:r>
      <w:r w:rsidR="00DB0BD7" w:rsidRPr="003A7512">
        <w:rPr>
          <w:rFonts w:ascii="Arial" w:hAnsi="Arial" w:cs="Arial"/>
        </w:rPr>
        <w:t xml:space="preserve"> </w:t>
      </w:r>
      <w:r w:rsidR="00804D3B" w:rsidRPr="003A7512">
        <w:rPr>
          <w:rFonts w:ascii="Arial" w:hAnsi="Arial" w:cs="Arial"/>
        </w:rPr>
        <w:t>are missing</w:t>
      </w:r>
      <w:r w:rsidR="00DB0BD7" w:rsidRPr="003A7512">
        <w:rPr>
          <w:rFonts w:ascii="Arial" w:hAnsi="Arial" w:cs="Arial"/>
        </w:rPr>
        <w:t xml:space="preserve"> or “Commissioner” is left in the first Special Note</w:t>
      </w:r>
      <w:r w:rsidR="00804D3B" w:rsidRPr="003A7512">
        <w:rPr>
          <w:rFonts w:ascii="Arial" w:hAnsi="Arial" w:cs="Arial"/>
        </w:rPr>
        <w:t>.</w:t>
      </w:r>
      <w:r w:rsidR="00DB0BD7" w:rsidRPr="003A7512">
        <w:rPr>
          <w:rFonts w:ascii="Arial" w:hAnsi="Arial" w:cs="Arial"/>
        </w:rPr>
        <w:t xml:space="preserve">  It needs to be replaced with the city or a local official’s title.</w:t>
      </w:r>
    </w:p>
    <w:p w:rsidR="00D34DAB" w:rsidRPr="003A7512" w:rsidRDefault="00D34DAB" w:rsidP="005A5B75">
      <w:pPr>
        <w:pStyle w:val="ListParagraph"/>
        <w:numPr>
          <w:ilvl w:val="0"/>
          <w:numId w:val="1"/>
        </w:numPr>
        <w:rPr>
          <w:rFonts w:ascii="Arial" w:hAnsi="Arial" w:cs="Arial"/>
        </w:rPr>
      </w:pPr>
      <w:r w:rsidRPr="003A7512">
        <w:rPr>
          <w:rFonts w:ascii="Arial" w:hAnsi="Arial" w:cs="Arial"/>
        </w:rPr>
        <w:t xml:space="preserve">Locally Let </w:t>
      </w:r>
      <w:r w:rsidR="00CA00BB" w:rsidRPr="005D417C">
        <w:rPr>
          <w:rFonts w:ascii="Arial" w:hAnsi="Arial" w:cs="Arial"/>
        </w:rPr>
        <w:t>and/or Locally Managed</w:t>
      </w:r>
      <w:r w:rsidR="00CA00BB" w:rsidRPr="003A7512">
        <w:rPr>
          <w:rFonts w:ascii="Arial" w:hAnsi="Arial" w:cs="Arial"/>
        </w:rPr>
        <w:t xml:space="preserve"> </w:t>
      </w:r>
      <w:r w:rsidRPr="003A7512">
        <w:rPr>
          <w:rFonts w:ascii="Arial" w:hAnsi="Arial" w:cs="Arial"/>
        </w:rPr>
        <w:t>note is left off for projects that are not let by TDOT.</w:t>
      </w:r>
    </w:p>
    <w:p w:rsidR="00DB0BD7" w:rsidRPr="003A7512" w:rsidRDefault="00DB0BD7" w:rsidP="005A5B75">
      <w:pPr>
        <w:pStyle w:val="ListParagraph"/>
        <w:numPr>
          <w:ilvl w:val="0"/>
          <w:numId w:val="1"/>
        </w:numPr>
        <w:rPr>
          <w:rFonts w:ascii="Arial" w:hAnsi="Arial" w:cs="Arial"/>
        </w:rPr>
      </w:pPr>
      <w:r w:rsidRPr="003A7512">
        <w:rPr>
          <w:rFonts w:ascii="Arial" w:hAnsi="Arial" w:cs="Arial"/>
        </w:rPr>
        <w:t>Survey date is missing.</w:t>
      </w:r>
    </w:p>
    <w:p w:rsidR="00DB0BD7" w:rsidRPr="003A7512" w:rsidRDefault="00765E3C" w:rsidP="005A5B75">
      <w:pPr>
        <w:pStyle w:val="ListParagraph"/>
        <w:numPr>
          <w:ilvl w:val="0"/>
          <w:numId w:val="1"/>
        </w:numPr>
        <w:rPr>
          <w:rFonts w:ascii="Arial" w:hAnsi="Arial" w:cs="Arial"/>
        </w:rPr>
      </w:pPr>
      <w:r w:rsidRPr="003A7512">
        <w:rPr>
          <w:rFonts w:ascii="Arial" w:hAnsi="Arial" w:cs="Arial"/>
        </w:rPr>
        <w:t>“</w:t>
      </w:r>
      <w:r w:rsidR="00DB0BD7" w:rsidRPr="003A7512">
        <w:rPr>
          <w:rFonts w:ascii="Arial" w:hAnsi="Arial" w:cs="Arial"/>
        </w:rPr>
        <w:t>No ROW Acquisition</w:t>
      </w:r>
      <w:r w:rsidRPr="003A7512">
        <w:rPr>
          <w:rFonts w:ascii="Arial" w:hAnsi="Arial" w:cs="Arial"/>
        </w:rPr>
        <w:t>”</w:t>
      </w:r>
      <w:r w:rsidR="00DB0BD7" w:rsidRPr="003A7512">
        <w:rPr>
          <w:rFonts w:ascii="Arial" w:hAnsi="Arial" w:cs="Arial"/>
        </w:rPr>
        <w:t xml:space="preserve"> note is missing (if applicable).</w:t>
      </w:r>
    </w:p>
    <w:p w:rsidR="00DB0BD7" w:rsidRPr="003A7512" w:rsidRDefault="00DB0BD7" w:rsidP="005A5B75">
      <w:pPr>
        <w:pStyle w:val="ListParagraph"/>
        <w:numPr>
          <w:ilvl w:val="0"/>
          <w:numId w:val="1"/>
        </w:numPr>
        <w:rPr>
          <w:rFonts w:ascii="Arial" w:hAnsi="Arial" w:cs="Arial"/>
        </w:rPr>
      </w:pPr>
      <w:r w:rsidRPr="003A7512">
        <w:rPr>
          <w:rFonts w:ascii="Arial" w:hAnsi="Arial" w:cs="Arial"/>
        </w:rPr>
        <w:t>For projects not let by TDOT, cannot include TDOT at the top of the title sheet or above the sheet title blocks on subsequent sheets.</w:t>
      </w:r>
    </w:p>
    <w:p w:rsidR="00DA1177" w:rsidRPr="003A7512" w:rsidRDefault="00DA1177" w:rsidP="005A5B75">
      <w:pPr>
        <w:pStyle w:val="ListParagraph"/>
        <w:numPr>
          <w:ilvl w:val="0"/>
          <w:numId w:val="1"/>
        </w:numPr>
        <w:rPr>
          <w:rFonts w:ascii="Arial" w:hAnsi="Arial" w:cs="Arial"/>
        </w:rPr>
      </w:pPr>
      <w:r w:rsidRPr="003A7512">
        <w:rPr>
          <w:rFonts w:ascii="Arial" w:hAnsi="Arial" w:cs="Arial"/>
        </w:rPr>
        <w:t>Begin/End Project flags are missing and/or do not include the station and North/East coordinates given to 4 decimal places.</w:t>
      </w:r>
    </w:p>
    <w:p w:rsidR="007039A8" w:rsidRPr="003A7512" w:rsidRDefault="007039A8" w:rsidP="007039A8">
      <w:pPr>
        <w:pStyle w:val="ListParagraph"/>
        <w:rPr>
          <w:rFonts w:ascii="Arial" w:hAnsi="Arial" w:cs="Arial"/>
        </w:rPr>
      </w:pPr>
    </w:p>
    <w:p w:rsidR="009D44B0" w:rsidRPr="003A7512" w:rsidRDefault="004E2260" w:rsidP="004E2260">
      <w:pPr>
        <w:rPr>
          <w:rFonts w:ascii="Arial" w:hAnsi="Arial" w:cs="Arial"/>
          <w:b/>
          <w:u w:val="single"/>
        </w:rPr>
      </w:pPr>
      <w:r w:rsidRPr="003A7512">
        <w:rPr>
          <w:rFonts w:ascii="Arial" w:hAnsi="Arial" w:cs="Arial"/>
          <w:b/>
          <w:u w:val="single"/>
        </w:rPr>
        <w:t>Index</w:t>
      </w:r>
    </w:p>
    <w:p w:rsidR="004E2260" w:rsidRPr="003A7512" w:rsidRDefault="004E2260" w:rsidP="009D44B0">
      <w:pPr>
        <w:pStyle w:val="ListParagraph"/>
        <w:numPr>
          <w:ilvl w:val="0"/>
          <w:numId w:val="8"/>
        </w:numPr>
        <w:rPr>
          <w:rFonts w:ascii="Arial" w:hAnsi="Arial" w:cs="Arial"/>
        </w:rPr>
      </w:pPr>
      <w:r w:rsidRPr="003A7512">
        <w:rPr>
          <w:rFonts w:ascii="Arial" w:hAnsi="Arial" w:cs="Arial"/>
        </w:rPr>
        <w:t>Sheet titles in the index do not match the sheet titles in the lower right corner of each sheet</w:t>
      </w:r>
      <w:r w:rsidR="00D2723A" w:rsidRPr="003A7512">
        <w:rPr>
          <w:rFonts w:ascii="Arial" w:hAnsi="Arial" w:cs="Arial"/>
        </w:rPr>
        <w:t>.</w:t>
      </w:r>
    </w:p>
    <w:p w:rsidR="00CA00BB" w:rsidRPr="005D417C" w:rsidRDefault="00CA00BB" w:rsidP="009D44B0">
      <w:pPr>
        <w:pStyle w:val="ListParagraph"/>
        <w:numPr>
          <w:ilvl w:val="0"/>
          <w:numId w:val="8"/>
        </w:numPr>
        <w:rPr>
          <w:rFonts w:ascii="Arial" w:hAnsi="Arial" w:cs="Arial"/>
        </w:rPr>
      </w:pPr>
      <w:r w:rsidRPr="005D417C">
        <w:rPr>
          <w:rFonts w:ascii="Arial" w:hAnsi="Arial" w:cs="Arial"/>
        </w:rPr>
        <w:t>Sheets are shown in the index but are not included in the plans.</w:t>
      </w:r>
    </w:p>
    <w:p w:rsidR="00E6524D" w:rsidRPr="005D417C" w:rsidRDefault="00E6524D" w:rsidP="009D44B0">
      <w:pPr>
        <w:pStyle w:val="ListParagraph"/>
        <w:numPr>
          <w:ilvl w:val="0"/>
          <w:numId w:val="8"/>
        </w:numPr>
        <w:rPr>
          <w:rFonts w:ascii="Arial" w:hAnsi="Arial" w:cs="Arial"/>
        </w:rPr>
      </w:pPr>
      <w:r w:rsidRPr="005D417C">
        <w:rPr>
          <w:rFonts w:ascii="Arial" w:hAnsi="Arial" w:cs="Arial"/>
        </w:rPr>
        <w:t>Detail sheets should be near the front of the plans.  See Design Guidelines</w:t>
      </w:r>
      <w:r w:rsidR="001061FE">
        <w:rPr>
          <w:rFonts w:ascii="Arial" w:hAnsi="Arial" w:cs="Arial"/>
        </w:rPr>
        <w:t xml:space="preserve"> Section</w:t>
      </w:r>
      <w:r w:rsidRPr="005D417C">
        <w:rPr>
          <w:rFonts w:ascii="Arial" w:hAnsi="Arial" w:cs="Arial"/>
        </w:rPr>
        <w:t xml:space="preserve"> 4-133.00 for sheet sequence guidance.</w:t>
      </w:r>
    </w:p>
    <w:p w:rsidR="00765E3C" w:rsidRPr="003A7512" w:rsidRDefault="00765E3C" w:rsidP="00765E3C">
      <w:pPr>
        <w:pStyle w:val="ListParagraph"/>
        <w:rPr>
          <w:rFonts w:ascii="Arial" w:hAnsi="Arial" w:cs="Arial"/>
        </w:rPr>
      </w:pPr>
    </w:p>
    <w:p w:rsidR="00F4408C" w:rsidRPr="003A7512" w:rsidRDefault="00F4408C" w:rsidP="00F4408C">
      <w:pPr>
        <w:rPr>
          <w:rFonts w:ascii="Arial" w:hAnsi="Arial" w:cs="Arial"/>
          <w:b/>
          <w:u w:val="single"/>
        </w:rPr>
      </w:pPr>
      <w:r w:rsidRPr="003A7512">
        <w:rPr>
          <w:rFonts w:ascii="Arial" w:hAnsi="Arial" w:cs="Arial"/>
          <w:b/>
          <w:u w:val="single"/>
        </w:rPr>
        <w:t>Notes – General, Special, and EPSC</w:t>
      </w:r>
    </w:p>
    <w:p w:rsidR="00F4408C" w:rsidRPr="005D417C" w:rsidRDefault="001336B3" w:rsidP="00F4408C">
      <w:pPr>
        <w:numPr>
          <w:ilvl w:val="0"/>
          <w:numId w:val="6"/>
        </w:numPr>
        <w:contextualSpacing/>
        <w:rPr>
          <w:rFonts w:ascii="Arial" w:hAnsi="Arial" w:cs="Arial"/>
        </w:rPr>
      </w:pPr>
      <w:r w:rsidRPr="003A7512">
        <w:rPr>
          <w:rFonts w:ascii="Arial" w:hAnsi="Arial" w:cs="Arial"/>
        </w:rPr>
        <w:t>Notes a</w:t>
      </w:r>
      <w:r w:rsidR="00F4408C" w:rsidRPr="003A7512">
        <w:rPr>
          <w:rFonts w:ascii="Arial" w:hAnsi="Arial" w:cs="Arial"/>
        </w:rPr>
        <w:t>re not up to date</w:t>
      </w:r>
      <w:r w:rsidR="009D44B0" w:rsidRPr="003A7512">
        <w:rPr>
          <w:rFonts w:ascii="Arial" w:hAnsi="Arial" w:cs="Arial"/>
        </w:rPr>
        <w:t xml:space="preserve">.  </w:t>
      </w:r>
      <w:r w:rsidRPr="003A7512">
        <w:rPr>
          <w:rFonts w:ascii="Arial" w:hAnsi="Arial" w:cs="Arial"/>
        </w:rPr>
        <w:t>Templates for Local Programs notes are not being used</w:t>
      </w:r>
      <w:r w:rsidR="00975300" w:rsidRPr="005D417C">
        <w:rPr>
          <w:rFonts w:ascii="Arial" w:hAnsi="Arial" w:cs="Arial"/>
        </w:rPr>
        <w:t>.</w:t>
      </w:r>
      <w:r w:rsidRPr="005D417C">
        <w:rPr>
          <w:rFonts w:ascii="Arial" w:hAnsi="Arial" w:cs="Arial"/>
        </w:rPr>
        <w:t xml:space="preserve"> </w:t>
      </w:r>
      <w:r w:rsidR="00975300" w:rsidRPr="005D417C">
        <w:rPr>
          <w:rFonts w:ascii="Arial" w:hAnsi="Arial" w:cs="Arial"/>
        </w:rPr>
        <w:t xml:space="preserve"> </w:t>
      </w:r>
      <w:r w:rsidR="00E6524D" w:rsidRPr="005D417C">
        <w:rPr>
          <w:rFonts w:ascii="Arial" w:hAnsi="Arial" w:cs="Arial"/>
        </w:rPr>
        <w:t>Navigate to the Roadway Design page</w:t>
      </w:r>
      <w:r w:rsidR="00975300" w:rsidRPr="005D417C">
        <w:rPr>
          <w:rFonts w:ascii="Arial" w:hAnsi="Arial" w:cs="Arial"/>
        </w:rPr>
        <w:t>&gt;</w:t>
      </w:r>
      <w:r w:rsidR="00E6524D" w:rsidRPr="005D417C">
        <w:rPr>
          <w:rFonts w:ascii="Arial" w:hAnsi="Arial" w:cs="Arial"/>
        </w:rPr>
        <w:t>Design Standards&gt;Roadway Design Documents&gt;Roadway Design 2nd Sheets&gt;Local Program</w:t>
      </w:r>
      <w:r w:rsidRPr="005D417C">
        <w:rPr>
          <w:rFonts w:ascii="Arial" w:hAnsi="Arial" w:cs="Arial"/>
        </w:rPr>
        <w:t xml:space="preserve">. </w:t>
      </w:r>
    </w:p>
    <w:p w:rsidR="001336B3" w:rsidRPr="00DD1930" w:rsidRDefault="00F4408C" w:rsidP="00F4408C">
      <w:pPr>
        <w:numPr>
          <w:ilvl w:val="0"/>
          <w:numId w:val="6"/>
        </w:numPr>
        <w:contextualSpacing/>
        <w:rPr>
          <w:rFonts w:ascii="Arial" w:hAnsi="Arial" w:cs="Arial"/>
        </w:rPr>
      </w:pPr>
      <w:r w:rsidRPr="003A7512">
        <w:rPr>
          <w:rFonts w:ascii="Arial" w:hAnsi="Arial" w:cs="Arial"/>
        </w:rPr>
        <w:t xml:space="preserve">If a reference is made to TDOT, then it should be changed to the local government </w:t>
      </w:r>
      <w:r w:rsidRPr="00DD1930">
        <w:rPr>
          <w:rFonts w:ascii="Arial" w:hAnsi="Arial" w:cs="Arial"/>
        </w:rPr>
        <w:t>entity</w:t>
      </w:r>
      <w:r w:rsidR="006C722B" w:rsidRPr="00DD1930">
        <w:rPr>
          <w:rFonts w:ascii="Arial" w:hAnsi="Arial" w:cs="Arial"/>
        </w:rPr>
        <w:t xml:space="preserve"> or another appropriate person</w:t>
      </w:r>
      <w:r w:rsidR="00D34DAB" w:rsidRPr="00DD1930">
        <w:rPr>
          <w:rFonts w:ascii="Arial" w:hAnsi="Arial" w:cs="Arial"/>
        </w:rPr>
        <w:t>, unless the project is being let by TDOT</w:t>
      </w:r>
      <w:r w:rsidR="00D2723A" w:rsidRPr="00DD1930">
        <w:rPr>
          <w:rFonts w:ascii="Arial" w:hAnsi="Arial" w:cs="Arial"/>
        </w:rPr>
        <w:t>.</w:t>
      </w:r>
      <w:r w:rsidR="001336B3" w:rsidRPr="00DD1930">
        <w:rPr>
          <w:rFonts w:ascii="Arial" w:hAnsi="Arial" w:cs="Arial"/>
        </w:rPr>
        <w:t xml:space="preserve"> </w:t>
      </w:r>
    </w:p>
    <w:p w:rsidR="001336B3" w:rsidRPr="003A7512" w:rsidRDefault="001336B3" w:rsidP="001336B3">
      <w:pPr>
        <w:numPr>
          <w:ilvl w:val="0"/>
          <w:numId w:val="6"/>
        </w:numPr>
        <w:contextualSpacing/>
        <w:rPr>
          <w:rFonts w:ascii="Arial" w:hAnsi="Arial" w:cs="Arial"/>
          <w:b/>
          <w:u w:val="single"/>
        </w:rPr>
      </w:pPr>
      <w:r w:rsidRPr="003A7512">
        <w:rPr>
          <w:rFonts w:ascii="Arial" w:hAnsi="Arial" w:cs="Arial"/>
        </w:rPr>
        <w:t>Not following the blue instructional text in the template regarding the EPSC General Notes.</w:t>
      </w:r>
    </w:p>
    <w:p w:rsidR="009D44B0" w:rsidRPr="003A7512" w:rsidRDefault="001336B3" w:rsidP="00F4408C">
      <w:pPr>
        <w:numPr>
          <w:ilvl w:val="0"/>
          <w:numId w:val="6"/>
        </w:numPr>
        <w:contextualSpacing/>
        <w:rPr>
          <w:rFonts w:ascii="Arial" w:hAnsi="Arial" w:cs="Arial"/>
        </w:rPr>
      </w:pPr>
      <w:r w:rsidRPr="003A7512">
        <w:rPr>
          <w:rFonts w:ascii="Arial" w:hAnsi="Arial" w:cs="Arial"/>
        </w:rPr>
        <w:t>Font is too small</w:t>
      </w:r>
      <w:r w:rsidR="009D44B0" w:rsidRPr="003A7512">
        <w:rPr>
          <w:rFonts w:ascii="Arial" w:hAnsi="Arial" w:cs="Arial"/>
        </w:rPr>
        <w:t xml:space="preserve"> because all notes are placed on one sheet instead of using additional sheets</w:t>
      </w:r>
      <w:r w:rsidR="00D2723A" w:rsidRPr="003A7512">
        <w:rPr>
          <w:rFonts w:ascii="Arial" w:hAnsi="Arial" w:cs="Arial"/>
        </w:rPr>
        <w:t>.</w:t>
      </w:r>
    </w:p>
    <w:p w:rsidR="001336B3" w:rsidRDefault="001336B3" w:rsidP="001336B3">
      <w:pPr>
        <w:numPr>
          <w:ilvl w:val="0"/>
          <w:numId w:val="6"/>
        </w:numPr>
        <w:contextualSpacing/>
        <w:rPr>
          <w:rFonts w:ascii="Arial" w:hAnsi="Arial" w:cs="Arial"/>
        </w:rPr>
      </w:pPr>
      <w:r w:rsidRPr="003A7512">
        <w:rPr>
          <w:rFonts w:ascii="Arial" w:hAnsi="Arial" w:cs="Arial"/>
        </w:rPr>
        <w:t>Not including Standard Drawings or item numbers that are listed in the notes.</w:t>
      </w:r>
    </w:p>
    <w:p w:rsidR="00032724" w:rsidRDefault="00032724" w:rsidP="00032724">
      <w:pPr>
        <w:contextualSpacing/>
        <w:rPr>
          <w:rFonts w:ascii="Arial" w:hAnsi="Arial" w:cs="Arial"/>
        </w:rPr>
      </w:pPr>
    </w:p>
    <w:p w:rsidR="00FD2968" w:rsidRDefault="00FD2968" w:rsidP="005A5B75">
      <w:pPr>
        <w:rPr>
          <w:rFonts w:ascii="Arial" w:hAnsi="Arial" w:cs="Arial"/>
          <w:b/>
          <w:u w:val="single"/>
        </w:rPr>
      </w:pPr>
    </w:p>
    <w:p w:rsidR="005A5B75" w:rsidRPr="003A7512" w:rsidRDefault="005A5B75" w:rsidP="005A5B75">
      <w:pPr>
        <w:rPr>
          <w:rFonts w:ascii="Arial" w:hAnsi="Arial" w:cs="Arial"/>
          <w:b/>
          <w:u w:val="single"/>
        </w:rPr>
      </w:pPr>
      <w:r w:rsidRPr="003A7512">
        <w:rPr>
          <w:rFonts w:ascii="Arial" w:hAnsi="Arial" w:cs="Arial"/>
          <w:b/>
          <w:u w:val="single"/>
        </w:rPr>
        <w:lastRenderedPageBreak/>
        <w:t>Standard Drawings</w:t>
      </w:r>
    </w:p>
    <w:p w:rsidR="00DB7793" w:rsidRPr="00DD1930" w:rsidRDefault="00DB7793" w:rsidP="005A5B75">
      <w:pPr>
        <w:pStyle w:val="ListParagraph"/>
        <w:numPr>
          <w:ilvl w:val="0"/>
          <w:numId w:val="1"/>
        </w:numPr>
        <w:rPr>
          <w:rFonts w:ascii="Arial" w:hAnsi="Arial" w:cs="Arial"/>
        </w:rPr>
      </w:pPr>
      <w:r w:rsidRPr="00DD1930">
        <w:rPr>
          <w:rFonts w:ascii="Arial" w:hAnsi="Arial" w:cs="Arial"/>
        </w:rPr>
        <w:t>A list of standard drawings used on the project is not provided</w:t>
      </w:r>
      <w:r w:rsidR="00D2723A" w:rsidRPr="00DD1930">
        <w:rPr>
          <w:rFonts w:ascii="Arial" w:hAnsi="Arial" w:cs="Arial"/>
        </w:rPr>
        <w:t>.</w:t>
      </w:r>
      <w:r w:rsidR="006C722B" w:rsidRPr="00DD1930">
        <w:rPr>
          <w:rFonts w:ascii="Arial" w:hAnsi="Arial" w:cs="Arial"/>
        </w:rPr>
        <w:t xml:space="preserve"> </w:t>
      </w:r>
      <w:r w:rsidR="006C722B" w:rsidRPr="00DD1930">
        <w:t xml:space="preserve"> </w:t>
      </w:r>
      <w:r w:rsidR="006C722B" w:rsidRPr="00DD1930">
        <w:rPr>
          <w:rFonts w:ascii="Arial" w:hAnsi="Arial" w:cs="Arial"/>
        </w:rPr>
        <w:t>For current TDOT standard drawings, revision dates, and heading categories, please download the latest Standard Roadway Drawings template on the TDOT website.  Navigate to the Roadway Design page, then go to Design Standards&gt; Roadway Design Documents&gt;Roadway Design 2nd Sheets.</w:t>
      </w:r>
    </w:p>
    <w:p w:rsidR="009D44B0" w:rsidRPr="003A7512" w:rsidRDefault="009D44B0" w:rsidP="005A5B75">
      <w:pPr>
        <w:pStyle w:val="ListParagraph"/>
        <w:numPr>
          <w:ilvl w:val="0"/>
          <w:numId w:val="1"/>
        </w:numPr>
        <w:rPr>
          <w:rFonts w:ascii="Arial" w:hAnsi="Arial" w:cs="Arial"/>
        </w:rPr>
      </w:pPr>
      <w:r w:rsidRPr="003A7512">
        <w:rPr>
          <w:rFonts w:ascii="Arial" w:hAnsi="Arial" w:cs="Arial"/>
        </w:rPr>
        <w:t>TDOT Standards are not used, especially curb ramps</w:t>
      </w:r>
      <w:r w:rsidR="00D2723A" w:rsidRPr="003A7512">
        <w:rPr>
          <w:rFonts w:ascii="Arial" w:hAnsi="Arial" w:cs="Arial"/>
        </w:rPr>
        <w:t>.</w:t>
      </w:r>
    </w:p>
    <w:p w:rsidR="004E2260" w:rsidRPr="003A7512" w:rsidRDefault="004E2260" w:rsidP="005A5B75">
      <w:pPr>
        <w:pStyle w:val="ListParagraph"/>
        <w:numPr>
          <w:ilvl w:val="0"/>
          <w:numId w:val="1"/>
        </w:numPr>
        <w:rPr>
          <w:rFonts w:ascii="Arial" w:hAnsi="Arial" w:cs="Arial"/>
        </w:rPr>
      </w:pPr>
      <w:r w:rsidRPr="003A7512">
        <w:rPr>
          <w:rFonts w:ascii="Arial" w:hAnsi="Arial" w:cs="Arial"/>
        </w:rPr>
        <w:t>Necessary drawings are omitted from the plans</w:t>
      </w:r>
      <w:r w:rsidR="009D44B0" w:rsidRPr="003A7512">
        <w:rPr>
          <w:rFonts w:ascii="Arial" w:hAnsi="Arial" w:cs="Arial"/>
        </w:rPr>
        <w:t xml:space="preserve">, especially </w:t>
      </w:r>
      <w:r w:rsidR="007039A8" w:rsidRPr="003A7512">
        <w:rPr>
          <w:rFonts w:ascii="Arial" w:hAnsi="Arial" w:cs="Arial"/>
        </w:rPr>
        <w:t>MM</w:t>
      </w:r>
      <w:r w:rsidR="009D44B0" w:rsidRPr="003A7512">
        <w:rPr>
          <w:rFonts w:ascii="Arial" w:hAnsi="Arial" w:cs="Arial"/>
        </w:rPr>
        <w:t>-BPR-1</w:t>
      </w:r>
      <w:r w:rsidR="007039A8" w:rsidRPr="003A7512">
        <w:rPr>
          <w:rFonts w:ascii="Arial" w:hAnsi="Arial" w:cs="Arial"/>
        </w:rPr>
        <w:t xml:space="preserve"> and MM-TS-2</w:t>
      </w:r>
      <w:r w:rsidR="00D2723A" w:rsidRPr="003A7512">
        <w:rPr>
          <w:rFonts w:ascii="Arial" w:hAnsi="Arial" w:cs="Arial"/>
        </w:rPr>
        <w:t>.</w:t>
      </w:r>
    </w:p>
    <w:p w:rsidR="005A5B75" w:rsidRPr="003A7512" w:rsidRDefault="005A5B75" w:rsidP="005A5B75">
      <w:pPr>
        <w:pStyle w:val="ListParagraph"/>
        <w:numPr>
          <w:ilvl w:val="0"/>
          <w:numId w:val="1"/>
        </w:numPr>
        <w:rPr>
          <w:rFonts w:ascii="Arial" w:hAnsi="Arial" w:cs="Arial"/>
        </w:rPr>
      </w:pPr>
      <w:r w:rsidRPr="003A7512">
        <w:rPr>
          <w:rFonts w:ascii="Arial" w:hAnsi="Arial" w:cs="Arial"/>
        </w:rPr>
        <w:t>Revision dates are wrong</w:t>
      </w:r>
      <w:r w:rsidR="00D2723A" w:rsidRPr="003A7512">
        <w:rPr>
          <w:rFonts w:ascii="Arial" w:hAnsi="Arial" w:cs="Arial"/>
        </w:rPr>
        <w:t>.</w:t>
      </w:r>
    </w:p>
    <w:p w:rsidR="005A5B75" w:rsidRPr="003A7512" w:rsidRDefault="005A5B75" w:rsidP="005A5B75">
      <w:pPr>
        <w:pStyle w:val="ListParagraph"/>
        <w:numPr>
          <w:ilvl w:val="0"/>
          <w:numId w:val="1"/>
        </w:numPr>
        <w:rPr>
          <w:rFonts w:ascii="Arial" w:hAnsi="Arial" w:cs="Arial"/>
        </w:rPr>
      </w:pPr>
      <w:r w:rsidRPr="003A7512">
        <w:rPr>
          <w:rFonts w:ascii="Arial" w:hAnsi="Arial" w:cs="Arial"/>
        </w:rPr>
        <w:t xml:space="preserve">Not including item </w:t>
      </w:r>
      <w:r w:rsidR="007039A8" w:rsidRPr="003A7512">
        <w:rPr>
          <w:rFonts w:ascii="Arial" w:hAnsi="Arial" w:cs="Arial"/>
        </w:rPr>
        <w:t>number</w:t>
      </w:r>
      <w:r w:rsidRPr="003A7512">
        <w:rPr>
          <w:rFonts w:ascii="Arial" w:hAnsi="Arial" w:cs="Arial"/>
        </w:rPr>
        <w:t xml:space="preserve">s or additional standards that should be included as stated on </w:t>
      </w:r>
      <w:r w:rsidR="00DA1177" w:rsidRPr="003A7512">
        <w:rPr>
          <w:rFonts w:ascii="Arial" w:hAnsi="Arial" w:cs="Arial"/>
        </w:rPr>
        <w:t>standard</w:t>
      </w:r>
      <w:r w:rsidRPr="003A7512">
        <w:rPr>
          <w:rFonts w:ascii="Arial" w:hAnsi="Arial" w:cs="Arial"/>
        </w:rPr>
        <w:t xml:space="preserve"> drawing</w:t>
      </w:r>
      <w:r w:rsidR="00DA1177" w:rsidRPr="003A7512">
        <w:rPr>
          <w:rFonts w:ascii="Arial" w:hAnsi="Arial" w:cs="Arial"/>
        </w:rPr>
        <w:t>s being used</w:t>
      </w:r>
      <w:r w:rsidR="009D44B0" w:rsidRPr="003A7512">
        <w:rPr>
          <w:rFonts w:ascii="Arial" w:hAnsi="Arial" w:cs="Arial"/>
        </w:rPr>
        <w:t xml:space="preserve">.  EPSC drawing omissions are </w:t>
      </w:r>
      <w:r w:rsidR="00E76913" w:rsidRPr="003A7512">
        <w:rPr>
          <w:rFonts w:ascii="Arial" w:hAnsi="Arial" w:cs="Arial"/>
        </w:rPr>
        <w:t>the most common</w:t>
      </w:r>
      <w:r w:rsidR="009D44B0" w:rsidRPr="003A7512">
        <w:rPr>
          <w:rFonts w:ascii="Arial" w:hAnsi="Arial" w:cs="Arial"/>
        </w:rPr>
        <w:t>.</w:t>
      </w:r>
    </w:p>
    <w:p w:rsidR="007039A8" w:rsidRPr="003A7512" w:rsidRDefault="007039A8" w:rsidP="005A5B75">
      <w:pPr>
        <w:pStyle w:val="ListParagraph"/>
        <w:numPr>
          <w:ilvl w:val="0"/>
          <w:numId w:val="1"/>
        </w:numPr>
        <w:rPr>
          <w:rFonts w:ascii="Arial" w:hAnsi="Arial" w:cs="Arial"/>
        </w:rPr>
      </w:pPr>
      <w:r w:rsidRPr="003A7512">
        <w:rPr>
          <w:rFonts w:ascii="Arial" w:hAnsi="Arial" w:cs="Arial"/>
        </w:rPr>
        <w:t xml:space="preserve">Standard Traffic Operations Drawings are being included under the Standard Roadway Drawings instead of being shown under a separate main heading.  </w:t>
      </w:r>
    </w:p>
    <w:p w:rsidR="00975300" w:rsidRPr="003A7512" w:rsidRDefault="00975300" w:rsidP="00975300">
      <w:pPr>
        <w:pStyle w:val="ListParagraph"/>
        <w:rPr>
          <w:rFonts w:ascii="Arial" w:hAnsi="Arial" w:cs="Arial"/>
        </w:rPr>
      </w:pPr>
    </w:p>
    <w:p w:rsidR="005A5B75" w:rsidRPr="003A7512" w:rsidRDefault="005A5B75">
      <w:pPr>
        <w:rPr>
          <w:rFonts w:ascii="Arial" w:hAnsi="Arial" w:cs="Arial"/>
          <w:b/>
          <w:u w:val="single"/>
        </w:rPr>
      </w:pPr>
      <w:r w:rsidRPr="003A7512">
        <w:rPr>
          <w:rFonts w:ascii="Arial" w:hAnsi="Arial" w:cs="Arial"/>
          <w:b/>
          <w:u w:val="single"/>
        </w:rPr>
        <w:t>Estimated Quantities</w:t>
      </w:r>
    </w:p>
    <w:p w:rsidR="005A5B75" w:rsidRPr="003A7512" w:rsidRDefault="005A5B75" w:rsidP="004E2260">
      <w:pPr>
        <w:pStyle w:val="ListParagraph"/>
        <w:numPr>
          <w:ilvl w:val="0"/>
          <w:numId w:val="2"/>
        </w:numPr>
        <w:rPr>
          <w:rFonts w:ascii="Arial" w:hAnsi="Arial" w:cs="Arial"/>
        </w:rPr>
      </w:pPr>
      <w:r w:rsidRPr="003A7512">
        <w:rPr>
          <w:rFonts w:ascii="Arial" w:hAnsi="Arial" w:cs="Arial"/>
        </w:rPr>
        <w:t xml:space="preserve">Item numbers shown in notes are not shown in the Estimated Quantities </w:t>
      </w:r>
      <w:r w:rsidR="00426D1A">
        <w:rPr>
          <w:rFonts w:ascii="Arial" w:hAnsi="Arial" w:cs="Arial"/>
        </w:rPr>
        <w:t>block</w:t>
      </w:r>
      <w:r w:rsidR="00D2723A" w:rsidRPr="003A7512">
        <w:rPr>
          <w:rFonts w:ascii="Arial" w:hAnsi="Arial" w:cs="Arial"/>
        </w:rPr>
        <w:t>.</w:t>
      </w:r>
    </w:p>
    <w:p w:rsidR="003C3E90" w:rsidRPr="00DD1930" w:rsidRDefault="003C3E90" w:rsidP="004E2260">
      <w:pPr>
        <w:pStyle w:val="ListParagraph"/>
        <w:numPr>
          <w:ilvl w:val="0"/>
          <w:numId w:val="2"/>
        </w:numPr>
        <w:rPr>
          <w:rFonts w:ascii="Arial" w:hAnsi="Arial" w:cs="Arial"/>
        </w:rPr>
      </w:pPr>
      <w:r w:rsidRPr="003A7512">
        <w:rPr>
          <w:rFonts w:ascii="Arial" w:hAnsi="Arial" w:cs="Arial"/>
        </w:rPr>
        <w:t xml:space="preserve">Wrong item number description or the </w:t>
      </w:r>
      <w:r w:rsidRPr="00DD1930">
        <w:rPr>
          <w:rFonts w:ascii="Arial" w:hAnsi="Arial" w:cs="Arial"/>
        </w:rPr>
        <w:t>description</w:t>
      </w:r>
      <w:r w:rsidR="0074074C" w:rsidRPr="00DD1930">
        <w:rPr>
          <w:rFonts w:ascii="Arial" w:hAnsi="Arial" w:cs="Arial"/>
        </w:rPr>
        <w:t xml:space="preserve"> and/or unit</w:t>
      </w:r>
      <w:r w:rsidRPr="00DD1930">
        <w:rPr>
          <w:rFonts w:ascii="Arial" w:hAnsi="Arial" w:cs="Arial"/>
        </w:rPr>
        <w:t xml:space="preserve"> has been modified</w:t>
      </w:r>
      <w:r w:rsidR="00D2723A" w:rsidRPr="00DD1930">
        <w:rPr>
          <w:rFonts w:ascii="Arial" w:hAnsi="Arial" w:cs="Arial"/>
        </w:rPr>
        <w:t>.</w:t>
      </w:r>
      <w:r w:rsidR="00975300" w:rsidRPr="00DD1930">
        <w:rPr>
          <w:rFonts w:ascii="Arial" w:hAnsi="Arial" w:cs="Arial"/>
        </w:rPr>
        <w:t xml:space="preserve">  Descriptions</w:t>
      </w:r>
      <w:r w:rsidR="0074074C" w:rsidRPr="00DD1930">
        <w:rPr>
          <w:rFonts w:ascii="Arial" w:hAnsi="Arial" w:cs="Arial"/>
        </w:rPr>
        <w:t xml:space="preserve"> and units</w:t>
      </w:r>
      <w:r w:rsidR="00975300" w:rsidRPr="00DD1930">
        <w:rPr>
          <w:rFonts w:ascii="Arial" w:hAnsi="Arial" w:cs="Arial"/>
        </w:rPr>
        <w:t xml:space="preserve"> must match what is on the TDOT website.</w:t>
      </w:r>
    </w:p>
    <w:p w:rsidR="003C3E90" w:rsidRPr="003A7512" w:rsidRDefault="003C3E90" w:rsidP="004E2260">
      <w:pPr>
        <w:pStyle w:val="ListParagraph"/>
        <w:numPr>
          <w:ilvl w:val="0"/>
          <w:numId w:val="2"/>
        </w:numPr>
        <w:rPr>
          <w:rFonts w:ascii="Arial" w:hAnsi="Arial" w:cs="Arial"/>
        </w:rPr>
      </w:pPr>
      <w:r w:rsidRPr="003A7512">
        <w:rPr>
          <w:rFonts w:ascii="Arial" w:hAnsi="Arial" w:cs="Arial"/>
        </w:rPr>
        <w:t xml:space="preserve">Special details show item numbers, but those are omitted from the </w:t>
      </w:r>
      <w:r w:rsidR="00975300" w:rsidRPr="003A7512">
        <w:rPr>
          <w:rFonts w:ascii="Arial" w:hAnsi="Arial" w:cs="Arial"/>
        </w:rPr>
        <w:t>E</w:t>
      </w:r>
      <w:r w:rsidRPr="003A7512">
        <w:rPr>
          <w:rFonts w:ascii="Arial" w:hAnsi="Arial" w:cs="Arial"/>
        </w:rPr>
        <w:t xml:space="preserve">stimated </w:t>
      </w:r>
      <w:r w:rsidR="00975300" w:rsidRPr="003A7512">
        <w:rPr>
          <w:rFonts w:ascii="Arial" w:hAnsi="Arial" w:cs="Arial"/>
        </w:rPr>
        <w:t>Q</w:t>
      </w:r>
      <w:r w:rsidRPr="003A7512">
        <w:rPr>
          <w:rFonts w:ascii="Arial" w:hAnsi="Arial" w:cs="Arial"/>
        </w:rPr>
        <w:t xml:space="preserve">uantities </w:t>
      </w:r>
      <w:r w:rsidR="00426D1A">
        <w:rPr>
          <w:rFonts w:ascii="Arial" w:hAnsi="Arial" w:cs="Arial"/>
        </w:rPr>
        <w:t>block</w:t>
      </w:r>
      <w:r w:rsidR="00D2723A" w:rsidRPr="003A7512">
        <w:rPr>
          <w:rFonts w:ascii="Arial" w:hAnsi="Arial" w:cs="Arial"/>
        </w:rPr>
        <w:t>.</w:t>
      </w:r>
    </w:p>
    <w:p w:rsidR="003C3E90" w:rsidRPr="003A7512" w:rsidRDefault="003C3E90" w:rsidP="004E2260">
      <w:pPr>
        <w:pStyle w:val="ListParagraph"/>
        <w:numPr>
          <w:ilvl w:val="0"/>
          <w:numId w:val="2"/>
        </w:numPr>
        <w:rPr>
          <w:rFonts w:ascii="Arial" w:hAnsi="Arial" w:cs="Arial"/>
        </w:rPr>
      </w:pPr>
      <w:r w:rsidRPr="003A7512">
        <w:rPr>
          <w:rFonts w:ascii="Arial" w:hAnsi="Arial" w:cs="Arial"/>
        </w:rPr>
        <w:t xml:space="preserve">Pavement schedule item numbers are omitted from the </w:t>
      </w:r>
      <w:r w:rsidR="00975300" w:rsidRPr="003A7512">
        <w:rPr>
          <w:rFonts w:ascii="Arial" w:hAnsi="Arial" w:cs="Arial"/>
        </w:rPr>
        <w:t>E</w:t>
      </w:r>
      <w:r w:rsidRPr="003A7512">
        <w:rPr>
          <w:rFonts w:ascii="Arial" w:hAnsi="Arial" w:cs="Arial"/>
        </w:rPr>
        <w:t xml:space="preserve">stimated </w:t>
      </w:r>
      <w:r w:rsidR="00975300" w:rsidRPr="003A7512">
        <w:rPr>
          <w:rFonts w:ascii="Arial" w:hAnsi="Arial" w:cs="Arial"/>
        </w:rPr>
        <w:t>Q</w:t>
      </w:r>
      <w:r w:rsidRPr="003A7512">
        <w:rPr>
          <w:rFonts w:ascii="Arial" w:hAnsi="Arial" w:cs="Arial"/>
        </w:rPr>
        <w:t xml:space="preserve">uantities </w:t>
      </w:r>
      <w:r w:rsidR="00426D1A">
        <w:rPr>
          <w:rFonts w:ascii="Arial" w:hAnsi="Arial" w:cs="Arial"/>
        </w:rPr>
        <w:t>block</w:t>
      </w:r>
      <w:r w:rsidR="00D2723A" w:rsidRPr="003A7512">
        <w:rPr>
          <w:rFonts w:ascii="Arial" w:hAnsi="Arial" w:cs="Arial"/>
        </w:rPr>
        <w:t>.</w:t>
      </w:r>
    </w:p>
    <w:p w:rsidR="00DB7793" w:rsidRPr="003A7512" w:rsidRDefault="00DB7793" w:rsidP="00DB7793">
      <w:pPr>
        <w:pStyle w:val="ListParagraph"/>
        <w:numPr>
          <w:ilvl w:val="0"/>
          <w:numId w:val="2"/>
        </w:numPr>
        <w:rPr>
          <w:rFonts w:ascii="Arial" w:hAnsi="Arial" w:cs="Arial"/>
        </w:rPr>
      </w:pPr>
      <w:r w:rsidRPr="003A7512">
        <w:rPr>
          <w:rFonts w:ascii="Arial" w:hAnsi="Arial" w:cs="Arial"/>
        </w:rPr>
        <w:t xml:space="preserve">See Design Guidelines </w:t>
      </w:r>
      <w:r w:rsidR="00DD1930">
        <w:rPr>
          <w:rFonts w:ascii="Arial" w:hAnsi="Arial" w:cs="Arial"/>
        </w:rPr>
        <w:t>S</w:t>
      </w:r>
      <w:r w:rsidRPr="003A7512">
        <w:rPr>
          <w:rFonts w:ascii="Arial" w:hAnsi="Arial" w:cs="Arial"/>
        </w:rPr>
        <w:t>ection 4-209.00 for required footnote</w:t>
      </w:r>
      <w:r w:rsidR="0074074C" w:rsidRPr="003A7512">
        <w:rPr>
          <w:rFonts w:ascii="Arial" w:hAnsi="Arial" w:cs="Arial"/>
        </w:rPr>
        <w:t>s</w:t>
      </w:r>
      <w:r w:rsidRPr="003A7512">
        <w:rPr>
          <w:rFonts w:ascii="Arial" w:hAnsi="Arial" w:cs="Arial"/>
        </w:rPr>
        <w:t xml:space="preserve"> for all EPSC items</w:t>
      </w:r>
      <w:r w:rsidR="00D2723A" w:rsidRPr="003A7512">
        <w:rPr>
          <w:rFonts w:ascii="Arial" w:hAnsi="Arial" w:cs="Arial"/>
        </w:rPr>
        <w:t>.</w:t>
      </w:r>
    </w:p>
    <w:p w:rsidR="00071438" w:rsidRPr="003A7512" w:rsidRDefault="00071438" w:rsidP="00DB7793">
      <w:pPr>
        <w:pStyle w:val="ListParagraph"/>
        <w:numPr>
          <w:ilvl w:val="0"/>
          <w:numId w:val="2"/>
        </w:numPr>
        <w:rPr>
          <w:rFonts w:ascii="Arial" w:hAnsi="Arial" w:cs="Arial"/>
        </w:rPr>
      </w:pPr>
      <w:r w:rsidRPr="003A7512">
        <w:rPr>
          <w:rFonts w:ascii="Arial" w:hAnsi="Arial" w:cs="Arial"/>
        </w:rPr>
        <w:t xml:space="preserve">Pipe items </w:t>
      </w:r>
      <w:r w:rsidR="00765E3C" w:rsidRPr="003A7512">
        <w:rPr>
          <w:rFonts w:ascii="Arial" w:hAnsi="Arial" w:cs="Arial"/>
        </w:rPr>
        <w:t xml:space="preserve">are missing </w:t>
      </w:r>
      <w:r w:rsidRPr="003A7512">
        <w:rPr>
          <w:rFonts w:ascii="Arial" w:hAnsi="Arial" w:cs="Arial"/>
        </w:rPr>
        <w:t>a footnote stating that bedding material is included in the cost of the pipe per Design Guidelines</w:t>
      </w:r>
      <w:r w:rsidR="001061FE">
        <w:rPr>
          <w:rFonts w:ascii="Arial" w:hAnsi="Arial" w:cs="Arial"/>
        </w:rPr>
        <w:t xml:space="preserve"> Section</w:t>
      </w:r>
      <w:r w:rsidRPr="003A7512">
        <w:rPr>
          <w:rFonts w:ascii="Arial" w:hAnsi="Arial" w:cs="Arial"/>
        </w:rPr>
        <w:t xml:space="preserve"> 4-204.00</w:t>
      </w:r>
    </w:p>
    <w:p w:rsidR="00DB7793" w:rsidRPr="003A7512" w:rsidRDefault="00762309" w:rsidP="004E2260">
      <w:pPr>
        <w:pStyle w:val="ListParagraph"/>
        <w:numPr>
          <w:ilvl w:val="0"/>
          <w:numId w:val="2"/>
        </w:numPr>
        <w:rPr>
          <w:rFonts w:ascii="Arial" w:hAnsi="Arial" w:cs="Arial"/>
        </w:rPr>
      </w:pPr>
      <w:r w:rsidRPr="003A7512">
        <w:rPr>
          <w:rFonts w:ascii="Arial" w:hAnsi="Arial" w:cs="Arial"/>
        </w:rPr>
        <w:t>Footnotes are not included to explain what is included in the item or where this item is being used</w:t>
      </w:r>
      <w:r w:rsidR="00D2723A" w:rsidRPr="003A7512">
        <w:rPr>
          <w:rFonts w:ascii="Arial" w:hAnsi="Arial" w:cs="Arial"/>
        </w:rPr>
        <w:t>.</w:t>
      </w:r>
    </w:p>
    <w:p w:rsidR="00402B4E" w:rsidRPr="003A7512" w:rsidRDefault="00402B4E" w:rsidP="00402B4E">
      <w:pPr>
        <w:pStyle w:val="ListParagraph"/>
        <w:numPr>
          <w:ilvl w:val="0"/>
          <w:numId w:val="2"/>
        </w:numPr>
        <w:rPr>
          <w:rFonts w:ascii="Arial" w:hAnsi="Arial" w:cs="Arial"/>
        </w:rPr>
      </w:pPr>
      <w:r w:rsidRPr="003A7512">
        <w:rPr>
          <w:rFonts w:ascii="Arial" w:hAnsi="Arial" w:cs="Arial"/>
        </w:rPr>
        <w:t>Lump sum erosion control is being used and is no longer valid.  The standard drawings have item numbers for which erosion control devices shall be paid for.</w:t>
      </w:r>
    </w:p>
    <w:p w:rsidR="00762309" w:rsidRPr="003A7512" w:rsidRDefault="00762309" w:rsidP="00762309">
      <w:pPr>
        <w:pStyle w:val="ListParagraph"/>
        <w:numPr>
          <w:ilvl w:val="0"/>
          <w:numId w:val="2"/>
        </w:numPr>
        <w:rPr>
          <w:rFonts w:ascii="Arial" w:hAnsi="Arial" w:cs="Arial"/>
        </w:rPr>
      </w:pPr>
      <w:r w:rsidRPr="003A7512">
        <w:rPr>
          <w:rFonts w:ascii="Arial" w:hAnsi="Arial" w:cs="Arial"/>
        </w:rPr>
        <w:t>Item number 209-05 Sediment Removal is omitted when EPSC items are used</w:t>
      </w:r>
      <w:r w:rsidR="00D2723A" w:rsidRPr="003A7512">
        <w:rPr>
          <w:rFonts w:ascii="Arial" w:hAnsi="Arial" w:cs="Arial"/>
        </w:rPr>
        <w:t>.</w:t>
      </w:r>
    </w:p>
    <w:p w:rsidR="00762309" w:rsidRPr="003A7512" w:rsidRDefault="0074074C" w:rsidP="00762309">
      <w:pPr>
        <w:pStyle w:val="ListParagraph"/>
        <w:numPr>
          <w:ilvl w:val="0"/>
          <w:numId w:val="2"/>
        </w:numPr>
        <w:rPr>
          <w:rFonts w:ascii="Arial" w:hAnsi="Arial" w:cs="Arial"/>
        </w:rPr>
      </w:pPr>
      <w:r w:rsidRPr="003A7512">
        <w:rPr>
          <w:rFonts w:ascii="Arial" w:hAnsi="Arial" w:cs="Arial"/>
        </w:rPr>
        <w:t xml:space="preserve">Footnote </w:t>
      </w:r>
      <w:r w:rsidR="00762309" w:rsidRPr="00DD1930">
        <w:rPr>
          <w:rFonts w:ascii="Arial" w:hAnsi="Arial" w:cs="Arial"/>
        </w:rPr>
        <w:t>in Design Guidelines</w:t>
      </w:r>
      <w:r w:rsidRPr="00DD1930">
        <w:rPr>
          <w:rFonts w:ascii="Arial" w:hAnsi="Arial" w:cs="Arial"/>
        </w:rPr>
        <w:t xml:space="preserve"> </w:t>
      </w:r>
      <w:r w:rsidR="005D417C" w:rsidRPr="00DD1930">
        <w:rPr>
          <w:rFonts w:ascii="Arial" w:hAnsi="Arial" w:cs="Arial"/>
        </w:rPr>
        <w:t xml:space="preserve">Section </w:t>
      </w:r>
      <w:r w:rsidRPr="00DD1930">
        <w:rPr>
          <w:rFonts w:ascii="Arial" w:hAnsi="Arial" w:cs="Arial"/>
        </w:rPr>
        <w:t>4-716.25</w:t>
      </w:r>
      <w:r w:rsidR="00762309" w:rsidRPr="003A7512">
        <w:rPr>
          <w:rFonts w:ascii="Arial" w:hAnsi="Arial" w:cs="Arial"/>
        </w:rPr>
        <w:t xml:space="preserve"> </w:t>
      </w:r>
      <w:r w:rsidR="00C940DA" w:rsidRPr="003A7512">
        <w:rPr>
          <w:rFonts w:ascii="Arial" w:hAnsi="Arial" w:cs="Arial"/>
        </w:rPr>
        <w:t xml:space="preserve">is </w:t>
      </w:r>
      <w:r w:rsidR="005D417C">
        <w:rPr>
          <w:rFonts w:ascii="Arial" w:hAnsi="Arial" w:cs="Arial"/>
        </w:rPr>
        <w:t>not included</w:t>
      </w:r>
      <w:r w:rsidR="00762309" w:rsidRPr="003A7512">
        <w:rPr>
          <w:rFonts w:ascii="Arial" w:hAnsi="Arial" w:cs="Arial"/>
        </w:rPr>
        <w:t xml:space="preserve"> for all Specialty Striping items</w:t>
      </w:r>
      <w:r w:rsidR="00D2723A" w:rsidRPr="003A7512">
        <w:rPr>
          <w:rFonts w:ascii="Arial" w:hAnsi="Arial" w:cs="Arial"/>
        </w:rPr>
        <w:t>.</w:t>
      </w:r>
    </w:p>
    <w:p w:rsidR="00D34DAB" w:rsidRPr="003A7512" w:rsidRDefault="00D34DAB" w:rsidP="004E2260">
      <w:pPr>
        <w:pStyle w:val="ListParagraph"/>
        <w:numPr>
          <w:ilvl w:val="0"/>
          <w:numId w:val="2"/>
        </w:numPr>
        <w:rPr>
          <w:rFonts w:ascii="Arial" w:hAnsi="Arial" w:cs="Arial"/>
        </w:rPr>
      </w:pPr>
      <w:r w:rsidRPr="003A7512">
        <w:rPr>
          <w:rFonts w:ascii="Arial" w:hAnsi="Arial" w:cs="Arial"/>
        </w:rPr>
        <w:t xml:space="preserve">Item numbers can </w:t>
      </w:r>
      <w:r w:rsidR="00DA1177" w:rsidRPr="003A7512">
        <w:rPr>
          <w:rFonts w:ascii="Arial" w:hAnsi="Arial" w:cs="Arial"/>
        </w:rPr>
        <w:t xml:space="preserve">only </w:t>
      </w:r>
      <w:r w:rsidRPr="003A7512">
        <w:rPr>
          <w:rFonts w:ascii="Arial" w:hAnsi="Arial" w:cs="Arial"/>
        </w:rPr>
        <w:t>be used once for a project</w:t>
      </w:r>
      <w:r w:rsidR="003A7512" w:rsidRPr="003A7512">
        <w:rPr>
          <w:rFonts w:ascii="Arial" w:hAnsi="Arial" w:cs="Arial"/>
        </w:rPr>
        <w:t xml:space="preserve"> </w:t>
      </w:r>
      <w:r w:rsidR="003A7512" w:rsidRPr="00DD1930">
        <w:rPr>
          <w:rFonts w:ascii="Arial" w:hAnsi="Arial" w:cs="Arial"/>
        </w:rPr>
        <w:t>and cannot be used in both the Roadway Quantities and other quantities</w:t>
      </w:r>
      <w:r w:rsidRPr="00DD1930">
        <w:rPr>
          <w:rFonts w:ascii="Arial" w:hAnsi="Arial" w:cs="Arial"/>
        </w:rPr>
        <w:t xml:space="preserve">.  </w:t>
      </w:r>
      <w:r w:rsidR="003A7512" w:rsidRPr="00DD1930">
        <w:rPr>
          <w:rFonts w:ascii="Arial" w:hAnsi="Arial" w:cs="Arial"/>
        </w:rPr>
        <w:t>F</w:t>
      </w:r>
      <w:r w:rsidRPr="00DD1930">
        <w:rPr>
          <w:rFonts w:ascii="Arial" w:hAnsi="Arial" w:cs="Arial"/>
        </w:rPr>
        <w:t xml:space="preserve">ootnote </w:t>
      </w:r>
      <w:r w:rsidR="003A7512" w:rsidRPr="00DD1930">
        <w:rPr>
          <w:rFonts w:ascii="Arial" w:hAnsi="Arial" w:cs="Arial"/>
        </w:rPr>
        <w:t>if</w:t>
      </w:r>
      <w:r w:rsidRPr="00DD1930">
        <w:rPr>
          <w:rFonts w:ascii="Arial" w:hAnsi="Arial" w:cs="Arial"/>
        </w:rPr>
        <w:t xml:space="preserve"> there are multiple places </w:t>
      </w:r>
      <w:r w:rsidR="003A7512" w:rsidRPr="00DD1930">
        <w:rPr>
          <w:rFonts w:ascii="Arial" w:hAnsi="Arial" w:cs="Arial"/>
        </w:rPr>
        <w:t>the item number</w:t>
      </w:r>
      <w:r w:rsidRPr="00DD1930">
        <w:rPr>
          <w:rFonts w:ascii="Arial" w:hAnsi="Arial" w:cs="Arial"/>
        </w:rPr>
        <w:t xml:space="preserve"> is </w:t>
      </w:r>
      <w:proofErr w:type="gramStart"/>
      <w:r w:rsidRPr="00DD1930">
        <w:rPr>
          <w:rFonts w:ascii="Arial" w:hAnsi="Arial" w:cs="Arial"/>
        </w:rPr>
        <w:t>used</w:t>
      </w:r>
      <w:proofErr w:type="gramEnd"/>
      <w:r w:rsidR="003A7512" w:rsidRPr="003A7512">
        <w:rPr>
          <w:rFonts w:ascii="Arial" w:hAnsi="Arial" w:cs="Arial"/>
        </w:rPr>
        <w:t xml:space="preserve"> and clarification is needed</w:t>
      </w:r>
      <w:r w:rsidRPr="003A7512">
        <w:rPr>
          <w:rFonts w:ascii="Arial" w:hAnsi="Arial" w:cs="Arial"/>
        </w:rPr>
        <w:t xml:space="preserve">.  </w:t>
      </w:r>
    </w:p>
    <w:p w:rsidR="00071438" w:rsidRPr="003A7512" w:rsidRDefault="00071438" w:rsidP="004E2260">
      <w:pPr>
        <w:pStyle w:val="ListParagraph"/>
        <w:numPr>
          <w:ilvl w:val="0"/>
          <w:numId w:val="2"/>
        </w:numPr>
        <w:rPr>
          <w:rFonts w:ascii="Arial" w:hAnsi="Arial" w:cs="Arial"/>
        </w:rPr>
      </w:pPr>
      <w:r w:rsidRPr="003A7512">
        <w:rPr>
          <w:rFonts w:ascii="Arial" w:hAnsi="Arial" w:cs="Arial"/>
        </w:rPr>
        <w:t>Invalid item numbers are being used.  If an equivalent item number cannot be found, an item number with a description that can be edited must be used (920-10.01 through 920-20.92).  Ensure the correct item number is chosen based on the desired unit of measurement.</w:t>
      </w:r>
    </w:p>
    <w:p w:rsidR="00071438" w:rsidRPr="003A7512" w:rsidRDefault="00071438" w:rsidP="004E2260">
      <w:pPr>
        <w:pStyle w:val="ListParagraph"/>
        <w:numPr>
          <w:ilvl w:val="0"/>
          <w:numId w:val="2"/>
        </w:numPr>
        <w:rPr>
          <w:rFonts w:ascii="Arial" w:hAnsi="Arial" w:cs="Arial"/>
        </w:rPr>
      </w:pPr>
      <w:r w:rsidRPr="003A7512">
        <w:rPr>
          <w:rFonts w:ascii="Arial" w:hAnsi="Arial" w:cs="Arial"/>
        </w:rPr>
        <w:t>Topsoil is being omitted when seed or sod is used.  See Standard Spec 203.06 for topsoil requirements.</w:t>
      </w:r>
    </w:p>
    <w:p w:rsidR="001670E5" w:rsidRPr="003A7512" w:rsidRDefault="00071438" w:rsidP="001670E5">
      <w:pPr>
        <w:pStyle w:val="ListParagraph"/>
        <w:numPr>
          <w:ilvl w:val="0"/>
          <w:numId w:val="2"/>
        </w:numPr>
        <w:rPr>
          <w:rFonts w:ascii="Arial" w:hAnsi="Arial" w:cs="Arial"/>
        </w:rPr>
      </w:pPr>
      <w:r w:rsidRPr="003A7512">
        <w:rPr>
          <w:rFonts w:ascii="Arial" w:hAnsi="Arial" w:cs="Arial"/>
        </w:rPr>
        <w:t xml:space="preserve">Item numbers with open descriptions are not being filled in.  This is needed to provide </w:t>
      </w:r>
      <w:r w:rsidR="00402B4E" w:rsidRPr="003A7512">
        <w:rPr>
          <w:rFonts w:ascii="Arial" w:hAnsi="Arial" w:cs="Arial"/>
        </w:rPr>
        <w:t>descriptive information to the contractor.</w:t>
      </w:r>
    </w:p>
    <w:p w:rsidR="00AF4E5A" w:rsidRPr="003A7512" w:rsidRDefault="003A7512" w:rsidP="001670E5">
      <w:pPr>
        <w:pStyle w:val="ListParagraph"/>
        <w:numPr>
          <w:ilvl w:val="0"/>
          <w:numId w:val="2"/>
        </w:numPr>
        <w:rPr>
          <w:rFonts w:ascii="Arial" w:hAnsi="Arial" w:cs="Arial"/>
        </w:rPr>
      </w:pPr>
      <w:r w:rsidRPr="00DD1930">
        <w:rPr>
          <w:rFonts w:ascii="Arial" w:hAnsi="Arial" w:cs="Arial"/>
        </w:rPr>
        <w:t xml:space="preserve">Footnotes </w:t>
      </w:r>
      <w:r w:rsidR="00AF4E5A" w:rsidRPr="00DD1930">
        <w:rPr>
          <w:rFonts w:ascii="Arial" w:hAnsi="Arial" w:cs="Arial"/>
        </w:rPr>
        <w:t xml:space="preserve">should </w:t>
      </w:r>
      <w:r w:rsidRPr="00DD1930">
        <w:rPr>
          <w:rFonts w:ascii="Arial" w:hAnsi="Arial" w:cs="Arial"/>
        </w:rPr>
        <w:t>be added for all installation and removal Lump Sum item numbers</w:t>
      </w:r>
      <w:r w:rsidR="00AF4E5A" w:rsidRPr="003A7512">
        <w:rPr>
          <w:rFonts w:ascii="Arial" w:hAnsi="Arial" w:cs="Arial"/>
        </w:rPr>
        <w:t xml:space="preserve"> to break down what is included.</w:t>
      </w:r>
    </w:p>
    <w:p w:rsidR="003A7512" w:rsidRPr="00EF31B3" w:rsidRDefault="003A7512" w:rsidP="001670E5">
      <w:pPr>
        <w:pStyle w:val="ListParagraph"/>
        <w:numPr>
          <w:ilvl w:val="0"/>
          <w:numId w:val="2"/>
        </w:numPr>
        <w:rPr>
          <w:rFonts w:ascii="Arial" w:hAnsi="Arial" w:cs="Arial"/>
        </w:rPr>
      </w:pPr>
      <w:r w:rsidRPr="00EF31B3">
        <w:rPr>
          <w:rFonts w:ascii="Arial" w:hAnsi="Arial" w:cs="Arial"/>
        </w:rPr>
        <w:t xml:space="preserve">Truncated domes should be estimated </w:t>
      </w:r>
      <w:r w:rsidR="00FD2968" w:rsidRPr="00EF31B3">
        <w:rPr>
          <w:rFonts w:ascii="Arial" w:hAnsi="Arial" w:cs="Arial"/>
        </w:rPr>
        <w:t xml:space="preserve">based on actual </w:t>
      </w:r>
      <w:r w:rsidR="00EF31B3" w:rsidRPr="00EF31B3">
        <w:rPr>
          <w:rFonts w:ascii="Arial" w:hAnsi="Arial" w:cs="Arial"/>
        </w:rPr>
        <w:t xml:space="preserve">full </w:t>
      </w:r>
      <w:r w:rsidR="00FD2968" w:rsidRPr="00EF31B3">
        <w:rPr>
          <w:rFonts w:ascii="Arial" w:hAnsi="Arial" w:cs="Arial"/>
        </w:rPr>
        <w:t>width of ramp.</w:t>
      </w:r>
    </w:p>
    <w:p w:rsidR="009E29C3" w:rsidRPr="00EF31B3" w:rsidRDefault="009E29C3" w:rsidP="001670E5">
      <w:pPr>
        <w:pStyle w:val="ListParagraph"/>
        <w:numPr>
          <w:ilvl w:val="0"/>
          <w:numId w:val="2"/>
        </w:numPr>
        <w:rPr>
          <w:rFonts w:ascii="Arial" w:hAnsi="Arial" w:cs="Arial"/>
        </w:rPr>
      </w:pPr>
      <w:r w:rsidRPr="00EF31B3">
        <w:rPr>
          <w:rFonts w:ascii="Arial" w:hAnsi="Arial" w:cs="Arial"/>
        </w:rPr>
        <w:t>Item numbers are omitted when existing features are being removed.</w:t>
      </w:r>
    </w:p>
    <w:p w:rsidR="006C722B" w:rsidRDefault="006C722B" w:rsidP="004E2260">
      <w:pPr>
        <w:rPr>
          <w:rFonts w:ascii="Arial" w:hAnsi="Arial" w:cs="Arial"/>
          <w:b/>
          <w:u w:val="single"/>
        </w:rPr>
      </w:pPr>
    </w:p>
    <w:p w:rsidR="006C722B" w:rsidRDefault="006C722B" w:rsidP="004E2260">
      <w:pPr>
        <w:rPr>
          <w:rFonts w:ascii="Arial" w:hAnsi="Arial" w:cs="Arial"/>
          <w:b/>
          <w:u w:val="single"/>
        </w:rPr>
      </w:pPr>
    </w:p>
    <w:p w:rsidR="00FD2968" w:rsidRDefault="00FD2968" w:rsidP="004E2260">
      <w:pPr>
        <w:rPr>
          <w:rFonts w:ascii="Arial" w:hAnsi="Arial" w:cs="Arial"/>
          <w:b/>
          <w:u w:val="single"/>
        </w:rPr>
      </w:pPr>
    </w:p>
    <w:p w:rsidR="004E2260" w:rsidRPr="003A7512" w:rsidRDefault="004E2260" w:rsidP="004E2260">
      <w:pPr>
        <w:rPr>
          <w:rFonts w:ascii="Arial" w:hAnsi="Arial" w:cs="Arial"/>
          <w:b/>
          <w:u w:val="single"/>
        </w:rPr>
      </w:pPr>
      <w:r w:rsidRPr="003A7512">
        <w:rPr>
          <w:rFonts w:ascii="Arial" w:hAnsi="Arial" w:cs="Arial"/>
          <w:b/>
          <w:u w:val="single"/>
        </w:rPr>
        <w:lastRenderedPageBreak/>
        <w:t>Typical Sections</w:t>
      </w:r>
      <w:r w:rsidR="00DB7793" w:rsidRPr="003A7512">
        <w:rPr>
          <w:rFonts w:ascii="Arial" w:hAnsi="Arial" w:cs="Arial"/>
          <w:b/>
          <w:u w:val="single"/>
        </w:rPr>
        <w:t>/Special Details</w:t>
      </w:r>
    </w:p>
    <w:p w:rsidR="004E2260" w:rsidRPr="003A7512" w:rsidRDefault="00E823B5" w:rsidP="004E2260">
      <w:pPr>
        <w:pStyle w:val="ListParagraph"/>
        <w:numPr>
          <w:ilvl w:val="0"/>
          <w:numId w:val="1"/>
        </w:numPr>
        <w:rPr>
          <w:rFonts w:ascii="Arial" w:hAnsi="Arial" w:cs="Arial"/>
        </w:rPr>
      </w:pPr>
      <w:r w:rsidRPr="003A7512">
        <w:rPr>
          <w:rFonts w:ascii="Arial" w:hAnsi="Arial" w:cs="Arial"/>
        </w:rPr>
        <w:t>Typical sections are omitted</w:t>
      </w:r>
      <w:r w:rsidR="004E2260" w:rsidRPr="003A7512">
        <w:rPr>
          <w:rFonts w:ascii="Arial" w:hAnsi="Arial" w:cs="Arial"/>
        </w:rPr>
        <w:t xml:space="preserve"> from plans</w:t>
      </w:r>
      <w:r w:rsidR="003C3E90" w:rsidRPr="003A7512">
        <w:rPr>
          <w:rFonts w:ascii="Arial" w:hAnsi="Arial" w:cs="Arial"/>
        </w:rPr>
        <w:t xml:space="preserve"> – especially sidewalks and shared</w:t>
      </w:r>
      <w:r w:rsidR="001061FE">
        <w:rPr>
          <w:rFonts w:ascii="Arial" w:hAnsi="Arial" w:cs="Arial"/>
        </w:rPr>
        <w:t>-</w:t>
      </w:r>
      <w:r w:rsidR="003C3E90" w:rsidRPr="003A7512">
        <w:rPr>
          <w:rFonts w:ascii="Arial" w:hAnsi="Arial" w:cs="Arial"/>
        </w:rPr>
        <w:t>use paths</w:t>
      </w:r>
      <w:r w:rsidR="004E2260" w:rsidRPr="003A7512">
        <w:rPr>
          <w:rFonts w:ascii="Arial" w:hAnsi="Arial" w:cs="Arial"/>
        </w:rPr>
        <w:t xml:space="preserve">.  </w:t>
      </w:r>
      <w:r w:rsidRPr="003A7512">
        <w:rPr>
          <w:rFonts w:ascii="Arial" w:hAnsi="Arial" w:cs="Arial"/>
        </w:rPr>
        <w:t>These are n</w:t>
      </w:r>
      <w:r w:rsidR="004E2260" w:rsidRPr="003A7512">
        <w:rPr>
          <w:rFonts w:ascii="Arial" w:hAnsi="Arial" w:cs="Arial"/>
        </w:rPr>
        <w:t>ecessary to know what is being done on the project.</w:t>
      </w:r>
      <w:r w:rsidR="003C3E90" w:rsidRPr="003A7512">
        <w:rPr>
          <w:rFonts w:ascii="Arial" w:hAnsi="Arial" w:cs="Arial"/>
        </w:rPr>
        <w:t xml:space="preserve">  </w:t>
      </w:r>
    </w:p>
    <w:p w:rsidR="004E2260" w:rsidRPr="003A7512" w:rsidRDefault="004E2260" w:rsidP="004E2260">
      <w:pPr>
        <w:pStyle w:val="ListParagraph"/>
        <w:numPr>
          <w:ilvl w:val="0"/>
          <w:numId w:val="1"/>
        </w:numPr>
        <w:rPr>
          <w:rFonts w:ascii="Arial" w:hAnsi="Arial" w:cs="Arial"/>
        </w:rPr>
      </w:pPr>
      <w:r w:rsidRPr="003A7512">
        <w:rPr>
          <w:rFonts w:ascii="Arial" w:hAnsi="Arial" w:cs="Arial"/>
        </w:rPr>
        <w:t>Typical</w:t>
      </w:r>
      <w:r w:rsidR="00E823B5" w:rsidRPr="003A7512">
        <w:rPr>
          <w:rFonts w:ascii="Arial" w:hAnsi="Arial" w:cs="Arial"/>
        </w:rPr>
        <w:t xml:space="preserve"> section</w:t>
      </w:r>
      <w:r w:rsidRPr="003A7512">
        <w:rPr>
          <w:rFonts w:ascii="Arial" w:hAnsi="Arial" w:cs="Arial"/>
        </w:rPr>
        <w:t xml:space="preserve"> will label a dimension as </w:t>
      </w:r>
      <w:r w:rsidR="001670E5" w:rsidRPr="003A7512">
        <w:rPr>
          <w:rFonts w:ascii="Arial" w:hAnsi="Arial" w:cs="Arial"/>
        </w:rPr>
        <w:t>“</w:t>
      </w:r>
      <w:r w:rsidRPr="003A7512">
        <w:rPr>
          <w:rFonts w:ascii="Arial" w:hAnsi="Arial" w:cs="Arial"/>
        </w:rPr>
        <w:t>varies</w:t>
      </w:r>
      <w:r w:rsidR="001670E5" w:rsidRPr="003A7512">
        <w:rPr>
          <w:rFonts w:ascii="Arial" w:hAnsi="Arial" w:cs="Arial"/>
        </w:rPr>
        <w:t>”</w:t>
      </w:r>
      <w:r w:rsidRPr="003A7512">
        <w:rPr>
          <w:rFonts w:ascii="Arial" w:hAnsi="Arial" w:cs="Arial"/>
        </w:rPr>
        <w:t>.  It should state the range of dimensions instead.</w:t>
      </w:r>
    </w:p>
    <w:p w:rsidR="00DB7793" w:rsidRPr="003A7512" w:rsidRDefault="00DB7793" w:rsidP="00DB7793">
      <w:pPr>
        <w:pStyle w:val="ListParagraph"/>
        <w:numPr>
          <w:ilvl w:val="0"/>
          <w:numId w:val="1"/>
        </w:numPr>
        <w:rPr>
          <w:rFonts w:ascii="Arial" w:hAnsi="Arial" w:cs="Arial"/>
        </w:rPr>
      </w:pPr>
      <w:r w:rsidRPr="003A7512">
        <w:rPr>
          <w:rFonts w:ascii="Arial" w:hAnsi="Arial" w:cs="Arial"/>
        </w:rPr>
        <w:t>Special details are unreadable on a half size plan set</w:t>
      </w:r>
      <w:r w:rsidR="00D2723A" w:rsidRPr="003A7512">
        <w:rPr>
          <w:rFonts w:ascii="Arial" w:hAnsi="Arial" w:cs="Arial"/>
        </w:rPr>
        <w:t>.</w:t>
      </w:r>
    </w:p>
    <w:p w:rsidR="00DB7793" w:rsidRPr="003A7512" w:rsidRDefault="00DB7793" w:rsidP="004E2260">
      <w:pPr>
        <w:pStyle w:val="ListParagraph"/>
        <w:numPr>
          <w:ilvl w:val="0"/>
          <w:numId w:val="1"/>
        </w:numPr>
        <w:rPr>
          <w:rFonts w:ascii="Arial" w:hAnsi="Arial" w:cs="Arial"/>
        </w:rPr>
      </w:pPr>
      <w:r w:rsidRPr="003A7512">
        <w:rPr>
          <w:rFonts w:ascii="Arial" w:hAnsi="Arial" w:cs="Arial"/>
        </w:rPr>
        <w:t>Show and label all proposed pavement layers on typical</w:t>
      </w:r>
      <w:r w:rsidR="00E823B5" w:rsidRPr="003A7512">
        <w:rPr>
          <w:rFonts w:ascii="Arial" w:hAnsi="Arial" w:cs="Arial"/>
        </w:rPr>
        <w:t xml:space="preserve"> sections</w:t>
      </w:r>
      <w:r w:rsidR="00D2723A" w:rsidRPr="003A7512">
        <w:rPr>
          <w:rFonts w:ascii="Arial" w:hAnsi="Arial" w:cs="Arial"/>
        </w:rPr>
        <w:t>.</w:t>
      </w:r>
    </w:p>
    <w:p w:rsidR="00402B4E" w:rsidRPr="003A7512" w:rsidRDefault="00402B4E" w:rsidP="004E2260">
      <w:pPr>
        <w:pStyle w:val="ListParagraph"/>
        <w:numPr>
          <w:ilvl w:val="0"/>
          <w:numId w:val="1"/>
        </w:numPr>
        <w:rPr>
          <w:rFonts w:ascii="Arial" w:hAnsi="Arial" w:cs="Arial"/>
        </w:rPr>
      </w:pPr>
      <w:r w:rsidRPr="003A7512">
        <w:rPr>
          <w:rFonts w:ascii="Arial" w:hAnsi="Arial" w:cs="Arial"/>
        </w:rPr>
        <w:t xml:space="preserve">Pavement schedule </w:t>
      </w:r>
      <w:r w:rsidR="00765E3C" w:rsidRPr="003A7512">
        <w:rPr>
          <w:rFonts w:ascii="Arial" w:hAnsi="Arial" w:cs="Arial"/>
        </w:rPr>
        <w:t>is missing the</w:t>
      </w:r>
      <w:r w:rsidRPr="003A7512">
        <w:rPr>
          <w:rFonts w:ascii="Arial" w:hAnsi="Arial" w:cs="Arial"/>
        </w:rPr>
        <w:t xml:space="preserve"> range of application rates for prime and tack coat, as specified in Design Guidelines </w:t>
      </w:r>
      <w:r w:rsidR="001061FE">
        <w:rPr>
          <w:rFonts w:ascii="Arial" w:hAnsi="Arial" w:cs="Arial"/>
        </w:rPr>
        <w:t xml:space="preserve">Sections </w:t>
      </w:r>
      <w:r w:rsidRPr="003A7512">
        <w:rPr>
          <w:rFonts w:ascii="Arial" w:hAnsi="Arial" w:cs="Arial"/>
        </w:rPr>
        <w:t>4-402</w:t>
      </w:r>
      <w:r w:rsidR="001061FE">
        <w:rPr>
          <w:rFonts w:ascii="Arial" w:hAnsi="Arial" w:cs="Arial"/>
        </w:rPr>
        <w:t>.</w:t>
      </w:r>
      <w:r w:rsidRPr="003A7512">
        <w:rPr>
          <w:rFonts w:ascii="Arial" w:hAnsi="Arial" w:cs="Arial"/>
        </w:rPr>
        <w:t xml:space="preserve">00 and 4-403.00, respectively. </w:t>
      </w:r>
    </w:p>
    <w:p w:rsidR="00402B4E" w:rsidRPr="003A7512" w:rsidRDefault="00402B4E" w:rsidP="004E2260">
      <w:pPr>
        <w:pStyle w:val="ListParagraph"/>
        <w:numPr>
          <w:ilvl w:val="0"/>
          <w:numId w:val="1"/>
        </w:numPr>
        <w:rPr>
          <w:rFonts w:ascii="Arial" w:hAnsi="Arial" w:cs="Arial"/>
        </w:rPr>
      </w:pPr>
      <w:r w:rsidRPr="003A7512">
        <w:rPr>
          <w:rFonts w:ascii="Arial" w:hAnsi="Arial" w:cs="Arial"/>
        </w:rPr>
        <w:t>Sidewalk/shared</w:t>
      </w:r>
      <w:r w:rsidR="001061FE">
        <w:rPr>
          <w:rFonts w:ascii="Arial" w:hAnsi="Arial" w:cs="Arial"/>
        </w:rPr>
        <w:t>-</w:t>
      </w:r>
      <w:r w:rsidRPr="003A7512">
        <w:rPr>
          <w:rFonts w:ascii="Arial" w:hAnsi="Arial" w:cs="Arial"/>
        </w:rPr>
        <w:t>use path width</w:t>
      </w:r>
      <w:r w:rsidR="00765E3C" w:rsidRPr="003A7512">
        <w:rPr>
          <w:rFonts w:ascii="Arial" w:hAnsi="Arial" w:cs="Arial"/>
        </w:rPr>
        <w:t>s are missing</w:t>
      </w:r>
      <w:r w:rsidRPr="003A7512">
        <w:rPr>
          <w:rFonts w:ascii="Arial" w:hAnsi="Arial" w:cs="Arial"/>
        </w:rPr>
        <w:t>.</w:t>
      </w:r>
    </w:p>
    <w:p w:rsidR="00402B4E" w:rsidRPr="00B5347C" w:rsidRDefault="00402B4E" w:rsidP="004E2260">
      <w:pPr>
        <w:pStyle w:val="ListParagraph"/>
        <w:numPr>
          <w:ilvl w:val="0"/>
          <w:numId w:val="1"/>
        </w:numPr>
        <w:rPr>
          <w:rFonts w:ascii="Arial" w:hAnsi="Arial" w:cs="Arial"/>
        </w:rPr>
      </w:pPr>
      <w:r w:rsidRPr="003A7512">
        <w:rPr>
          <w:rFonts w:ascii="Arial" w:hAnsi="Arial" w:cs="Arial"/>
        </w:rPr>
        <w:t>Sidewalk/shared</w:t>
      </w:r>
      <w:r w:rsidR="001061FE">
        <w:rPr>
          <w:rFonts w:ascii="Arial" w:hAnsi="Arial" w:cs="Arial"/>
        </w:rPr>
        <w:t>-</w:t>
      </w:r>
      <w:r w:rsidRPr="003A7512">
        <w:rPr>
          <w:rFonts w:ascii="Arial" w:hAnsi="Arial" w:cs="Arial"/>
        </w:rPr>
        <w:t xml:space="preserve">use path cross slope </w:t>
      </w:r>
      <w:r w:rsidR="00765E3C" w:rsidRPr="003A7512">
        <w:rPr>
          <w:rFonts w:ascii="Arial" w:hAnsi="Arial" w:cs="Arial"/>
        </w:rPr>
        <w:t>is missing or incorrect</w:t>
      </w:r>
      <w:r w:rsidRPr="003A7512">
        <w:rPr>
          <w:rFonts w:ascii="Arial" w:hAnsi="Arial" w:cs="Arial"/>
        </w:rPr>
        <w:t>.  TDOT standard is 1.5</w:t>
      </w:r>
      <w:r w:rsidRPr="00B5347C">
        <w:rPr>
          <w:rFonts w:ascii="Arial" w:hAnsi="Arial" w:cs="Arial"/>
        </w:rPr>
        <w:t xml:space="preserve">% </w:t>
      </w:r>
      <w:r w:rsidR="00745DF6" w:rsidRPr="00B5347C">
        <w:rPr>
          <w:rFonts w:ascii="Arial" w:hAnsi="Arial" w:cs="Arial"/>
        </w:rPr>
        <w:t xml:space="preserve">to allow for construction tolerances </w:t>
      </w:r>
      <w:r w:rsidRPr="00B5347C">
        <w:rPr>
          <w:rFonts w:ascii="Arial" w:hAnsi="Arial" w:cs="Arial"/>
        </w:rPr>
        <w:t>(2% absolute maximum</w:t>
      </w:r>
      <w:r w:rsidR="00745DF6" w:rsidRPr="00B5347C">
        <w:rPr>
          <w:rFonts w:ascii="Arial" w:hAnsi="Arial" w:cs="Arial"/>
        </w:rPr>
        <w:t xml:space="preserve"> per PROWAG doesn’t allow for tolerances</w:t>
      </w:r>
      <w:r w:rsidRPr="00B5347C">
        <w:rPr>
          <w:rFonts w:ascii="Arial" w:hAnsi="Arial" w:cs="Arial"/>
        </w:rPr>
        <w:t>).</w:t>
      </w:r>
    </w:p>
    <w:p w:rsidR="00402B4E" w:rsidRPr="00B5347C" w:rsidRDefault="001670E5" w:rsidP="004E2260">
      <w:pPr>
        <w:pStyle w:val="ListParagraph"/>
        <w:numPr>
          <w:ilvl w:val="0"/>
          <w:numId w:val="1"/>
        </w:numPr>
        <w:rPr>
          <w:rFonts w:ascii="Arial" w:hAnsi="Arial" w:cs="Arial"/>
        </w:rPr>
      </w:pPr>
      <w:r w:rsidRPr="00B5347C">
        <w:rPr>
          <w:rFonts w:ascii="Arial" w:hAnsi="Arial" w:cs="Arial"/>
        </w:rPr>
        <w:t>TDOT standard drawings must be referenced under eac</w:t>
      </w:r>
      <w:r w:rsidR="005B1FAA" w:rsidRPr="00B5347C">
        <w:rPr>
          <w:rFonts w:ascii="Arial" w:hAnsi="Arial" w:cs="Arial"/>
        </w:rPr>
        <w:t xml:space="preserve">h typical </w:t>
      </w:r>
      <w:r w:rsidR="00EF31B3">
        <w:rPr>
          <w:rFonts w:ascii="Arial" w:hAnsi="Arial" w:cs="Arial"/>
        </w:rPr>
        <w:t xml:space="preserve">section </w:t>
      </w:r>
      <w:r w:rsidR="005B1FAA" w:rsidRPr="00B5347C">
        <w:rPr>
          <w:rFonts w:ascii="Arial" w:hAnsi="Arial" w:cs="Arial"/>
        </w:rPr>
        <w:t>or detail</w:t>
      </w:r>
      <w:r w:rsidR="00EF31B3">
        <w:rPr>
          <w:rFonts w:ascii="Arial" w:hAnsi="Arial" w:cs="Arial"/>
        </w:rPr>
        <w:t>.</w:t>
      </w:r>
    </w:p>
    <w:p w:rsidR="00745DF6" w:rsidRPr="00B5347C" w:rsidRDefault="00E823B5" w:rsidP="00FC03C3">
      <w:pPr>
        <w:pStyle w:val="ListParagraph"/>
        <w:numPr>
          <w:ilvl w:val="0"/>
          <w:numId w:val="1"/>
        </w:numPr>
        <w:spacing w:after="0" w:line="240" w:lineRule="auto"/>
        <w:rPr>
          <w:rFonts w:ascii="Arial" w:eastAsia="Times New Roman" w:hAnsi="Arial" w:cs="Arial"/>
        </w:rPr>
      </w:pPr>
      <w:r w:rsidRPr="00B5347C">
        <w:rPr>
          <w:rFonts w:ascii="Arial" w:hAnsi="Arial" w:cs="Arial"/>
        </w:rPr>
        <w:t xml:space="preserve">If TDOT driveway standards are not used, provide a driveway detail and label with 1.5% maximum cross slope. </w:t>
      </w:r>
    </w:p>
    <w:p w:rsidR="00745DF6" w:rsidRPr="00B5347C" w:rsidRDefault="00745DF6" w:rsidP="00FC03C3">
      <w:pPr>
        <w:pStyle w:val="ListParagraph"/>
        <w:numPr>
          <w:ilvl w:val="0"/>
          <w:numId w:val="1"/>
        </w:numPr>
        <w:spacing w:after="0" w:line="240" w:lineRule="auto"/>
        <w:rPr>
          <w:rFonts w:ascii="Arial" w:eastAsia="Times New Roman" w:hAnsi="Arial" w:cs="Arial"/>
        </w:rPr>
      </w:pPr>
      <w:r w:rsidRPr="00B5347C">
        <w:rPr>
          <w:rFonts w:ascii="Arial" w:eastAsia="Times New Roman" w:hAnsi="Arial" w:cs="Arial"/>
        </w:rPr>
        <w:t>For projects that are in the preliminary phase, the new RD11 series drawings are required.</w:t>
      </w:r>
    </w:p>
    <w:p w:rsidR="00032724" w:rsidRPr="003A7512" w:rsidRDefault="00032724" w:rsidP="004E2260">
      <w:pPr>
        <w:rPr>
          <w:rFonts w:ascii="Arial" w:hAnsi="Arial" w:cs="Arial"/>
          <w:b/>
          <w:u w:val="single"/>
        </w:rPr>
      </w:pPr>
    </w:p>
    <w:p w:rsidR="004E2260" w:rsidRPr="003A7512" w:rsidRDefault="004E2260" w:rsidP="004E2260">
      <w:pPr>
        <w:rPr>
          <w:rFonts w:ascii="Arial" w:hAnsi="Arial" w:cs="Arial"/>
          <w:b/>
          <w:u w:val="single"/>
        </w:rPr>
      </w:pPr>
      <w:r w:rsidRPr="003A7512">
        <w:rPr>
          <w:rFonts w:ascii="Arial" w:hAnsi="Arial" w:cs="Arial"/>
          <w:b/>
          <w:u w:val="single"/>
        </w:rPr>
        <w:t>EPSC Plans</w:t>
      </w:r>
    </w:p>
    <w:p w:rsidR="004E2260" w:rsidRPr="003A7512" w:rsidRDefault="004E2260" w:rsidP="004E2260">
      <w:pPr>
        <w:pStyle w:val="ListParagraph"/>
        <w:numPr>
          <w:ilvl w:val="0"/>
          <w:numId w:val="3"/>
        </w:numPr>
        <w:rPr>
          <w:rFonts w:ascii="Arial" w:hAnsi="Arial" w:cs="Arial"/>
        </w:rPr>
      </w:pPr>
      <w:r w:rsidRPr="003A7512">
        <w:rPr>
          <w:rFonts w:ascii="Arial" w:hAnsi="Arial" w:cs="Arial"/>
        </w:rPr>
        <w:t>EPSC Plans are not included</w:t>
      </w:r>
      <w:r w:rsidR="00D2723A" w:rsidRPr="003A7512">
        <w:rPr>
          <w:rFonts w:ascii="Arial" w:hAnsi="Arial" w:cs="Arial"/>
        </w:rPr>
        <w:t>.</w:t>
      </w:r>
    </w:p>
    <w:p w:rsidR="004E2260" w:rsidRPr="003A7512" w:rsidRDefault="004E2260" w:rsidP="004E2260">
      <w:pPr>
        <w:pStyle w:val="ListParagraph"/>
        <w:numPr>
          <w:ilvl w:val="0"/>
          <w:numId w:val="3"/>
        </w:numPr>
        <w:rPr>
          <w:rFonts w:ascii="Arial" w:hAnsi="Arial" w:cs="Arial"/>
        </w:rPr>
      </w:pPr>
      <w:r w:rsidRPr="003A7512">
        <w:rPr>
          <w:rFonts w:ascii="Arial" w:hAnsi="Arial" w:cs="Arial"/>
        </w:rPr>
        <w:t>EPSC measures are shown outside ROW or easement areas</w:t>
      </w:r>
      <w:r w:rsidR="00D2723A" w:rsidRPr="003A7512">
        <w:rPr>
          <w:rFonts w:ascii="Arial" w:hAnsi="Arial" w:cs="Arial"/>
        </w:rPr>
        <w:t>.</w:t>
      </w:r>
    </w:p>
    <w:p w:rsidR="00AF1037" w:rsidRPr="003A7512" w:rsidRDefault="00AF1037" w:rsidP="00AF1037">
      <w:pPr>
        <w:pStyle w:val="ListParagraph"/>
        <w:numPr>
          <w:ilvl w:val="0"/>
          <w:numId w:val="3"/>
        </w:numPr>
        <w:rPr>
          <w:rFonts w:ascii="Arial" w:hAnsi="Arial" w:cs="Arial"/>
        </w:rPr>
      </w:pPr>
      <w:r w:rsidRPr="003A7512">
        <w:rPr>
          <w:rFonts w:ascii="Arial" w:hAnsi="Arial" w:cs="Arial"/>
        </w:rPr>
        <w:t xml:space="preserve">Recommend including an </w:t>
      </w:r>
      <w:r w:rsidR="00CD6AD9" w:rsidRPr="003A7512">
        <w:rPr>
          <w:rFonts w:ascii="Arial" w:hAnsi="Arial" w:cs="Arial"/>
        </w:rPr>
        <w:t>E</w:t>
      </w:r>
      <w:r w:rsidR="00804D3B" w:rsidRPr="003A7512">
        <w:rPr>
          <w:rFonts w:ascii="Arial" w:hAnsi="Arial" w:cs="Arial"/>
        </w:rPr>
        <w:t xml:space="preserve">rosion </w:t>
      </w:r>
      <w:r w:rsidR="00CD6AD9" w:rsidRPr="003A7512">
        <w:rPr>
          <w:rFonts w:ascii="Arial" w:hAnsi="Arial" w:cs="Arial"/>
        </w:rPr>
        <w:t>C</w:t>
      </w:r>
      <w:r w:rsidR="00804D3B" w:rsidRPr="003A7512">
        <w:rPr>
          <w:rFonts w:ascii="Arial" w:hAnsi="Arial" w:cs="Arial"/>
        </w:rPr>
        <w:t xml:space="preserve">ontrol legend </w:t>
      </w:r>
      <w:r w:rsidRPr="003A7512">
        <w:rPr>
          <w:rFonts w:ascii="Arial" w:hAnsi="Arial" w:cs="Arial"/>
        </w:rPr>
        <w:t xml:space="preserve">with standard drawings shown for each device.  </w:t>
      </w:r>
    </w:p>
    <w:p w:rsidR="00AF1037" w:rsidRPr="003A7512" w:rsidRDefault="00AF1037" w:rsidP="00AF1037">
      <w:pPr>
        <w:pStyle w:val="ListParagraph"/>
        <w:numPr>
          <w:ilvl w:val="0"/>
          <w:numId w:val="3"/>
        </w:numPr>
        <w:rPr>
          <w:rFonts w:ascii="Arial" w:hAnsi="Arial" w:cs="Arial"/>
        </w:rPr>
      </w:pPr>
      <w:r w:rsidRPr="003A7512">
        <w:rPr>
          <w:rFonts w:ascii="Arial" w:hAnsi="Arial" w:cs="Arial"/>
        </w:rPr>
        <w:t xml:space="preserve">Recommend including an </w:t>
      </w:r>
      <w:r w:rsidR="00CD6AD9" w:rsidRPr="003A7512">
        <w:rPr>
          <w:rFonts w:ascii="Arial" w:hAnsi="Arial" w:cs="Arial"/>
        </w:rPr>
        <w:t>E</w:t>
      </w:r>
      <w:r w:rsidRPr="003A7512">
        <w:rPr>
          <w:rFonts w:ascii="Arial" w:hAnsi="Arial" w:cs="Arial"/>
        </w:rPr>
        <w:t xml:space="preserve">rosion </w:t>
      </w:r>
      <w:r w:rsidR="00CD6AD9" w:rsidRPr="003A7512">
        <w:rPr>
          <w:rFonts w:ascii="Arial" w:hAnsi="Arial" w:cs="Arial"/>
        </w:rPr>
        <w:t>C</w:t>
      </w:r>
      <w:r w:rsidRPr="003A7512">
        <w:rPr>
          <w:rFonts w:ascii="Arial" w:hAnsi="Arial" w:cs="Arial"/>
        </w:rPr>
        <w:t xml:space="preserve">ontrol </w:t>
      </w:r>
      <w:r w:rsidR="00426D1A">
        <w:rPr>
          <w:rFonts w:ascii="Arial" w:hAnsi="Arial" w:cs="Arial"/>
        </w:rPr>
        <w:t>tabulation</w:t>
      </w:r>
      <w:r w:rsidRPr="003A7512">
        <w:rPr>
          <w:rFonts w:ascii="Arial" w:hAnsi="Arial" w:cs="Arial"/>
        </w:rPr>
        <w:t xml:space="preserve"> block.  Item numbers and quantities must match what is shown in the Estimated Quanti</w:t>
      </w:r>
      <w:r w:rsidR="00426D1A">
        <w:rPr>
          <w:rFonts w:ascii="Arial" w:hAnsi="Arial" w:cs="Arial"/>
        </w:rPr>
        <w:t>ties</w:t>
      </w:r>
      <w:r w:rsidRPr="003A7512">
        <w:rPr>
          <w:rFonts w:ascii="Arial" w:hAnsi="Arial" w:cs="Arial"/>
        </w:rPr>
        <w:t xml:space="preserve"> block.  </w:t>
      </w:r>
      <w:r w:rsidR="00CD6AD9" w:rsidRPr="003A7512">
        <w:rPr>
          <w:rFonts w:ascii="Arial" w:hAnsi="Arial" w:cs="Arial"/>
        </w:rPr>
        <w:t>Also r</w:t>
      </w:r>
      <w:r w:rsidRPr="003A7512">
        <w:rPr>
          <w:rFonts w:ascii="Arial" w:hAnsi="Arial" w:cs="Arial"/>
        </w:rPr>
        <w:t>ecommend including footnotes.</w:t>
      </w:r>
    </w:p>
    <w:p w:rsidR="00CD6AD9" w:rsidRPr="003A7512" w:rsidRDefault="00CD6AD9" w:rsidP="00CD6AD9">
      <w:pPr>
        <w:pStyle w:val="ListParagraph"/>
        <w:rPr>
          <w:rFonts w:ascii="Arial" w:hAnsi="Arial" w:cs="Arial"/>
        </w:rPr>
      </w:pPr>
    </w:p>
    <w:p w:rsidR="004E2260" w:rsidRPr="003A7512" w:rsidRDefault="004E2260">
      <w:pPr>
        <w:rPr>
          <w:rFonts w:ascii="Arial" w:hAnsi="Arial" w:cs="Arial"/>
          <w:b/>
          <w:u w:val="single"/>
        </w:rPr>
      </w:pPr>
      <w:r w:rsidRPr="003A7512">
        <w:rPr>
          <w:rFonts w:ascii="Arial" w:hAnsi="Arial" w:cs="Arial"/>
          <w:b/>
          <w:u w:val="single"/>
        </w:rPr>
        <w:t>Traffic Control</w:t>
      </w:r>
    </w:p>
    <w:p w:rsidR="004E2260" w:rsidRPr="003A7512" w:rsidRDefault="00FD2968" w:rsidP="004E2260">
      <w:pPr>
        <w:pStyle w:val="ListParagraph"/>
        <w:numPr>
          <w:ilvl w:val="0"/>
          <w:numId w:val="4"/>
        </w:numPr>
        <w:rPr>
          <w:rFonts w:ascii="Arial" w:hAnsi="Arial" w:cs="Arial"/>
        </w:rPr>
      </w:pPr>
      <w:r>
        <w:rPr>
          <w:rFonts w:ascii="Arial" w:hAnsi="Arial" w:cs="Arial"/>
        </w:rPr>
        <w:t>Temporary Traffic Control (TTC) p</w:t>
      </w:r>
      <w:r w:rsidR="004E2260" w:rsidRPr="003A7512">
        <w:rPr>
          <w:rFonts w:ascii="Arial" w:hAnsi="Arial" w:cs="Arial"/>
        </w:rPr>
        <w:t>lans are not included</w:t>
      </w:r>
      <w:r w:rsidR="00D2723A" w:rsidRPr="003A7512">
        <w:rPr>
          <w:rFonts w:ascii="Arial" w:hAnsi="Arial" w:cs="Arial"/>
        </w:rPr>
        <w:t>.</w:t>
      </w:r>
      <w:r w:rsidR="000620EF" w:rsidRPr="003A7512">
        <w:rPr>
          <w:rFonts w:ascii="Arial" w:hAnsi="Arial" w:cs="Arial"/>
        </w:rPr>
        <w:t xml:space="preserve"> </w:t>
      </w:r>
      <w:r w:rsidR="00C940DA" w:rsidRPr="003A7512">
        <w:rPr>
          <w:rFonts w:ascii="Arial" w:hAnsi="Arial" w:cs="Arial"/>
        </w:rPr>
        <w:t xml:space="preserve"> </w:t>
      </w:r>
      <w:r w:rsidR="00CD6AD9" w:rsidRPr="003A7512">
        <w:rPr>
          <w:rFonts w:ascii="Arial" w:hAnsi="Arial" w:cs="Arial"/>
        </w:rPr>
        <w:t>T</w:t>
      </w:r>
      <w:r>
        <w:rPr>
          <w:rFonts w:ascii="Arial" w:hAnsi="Arial" w:cs="Arial"/>
        </w:rPr>
        <w:t>TC</w:t>
      </w:r>
      <w:r w:rsidR="000620EF" w:rsidRPr="003A7512">
        <w:rPr>
          <w:rFonts w:ascii="Arial" w:hAnsi="Arial" w:cs="Arial"/>
        </w:rPr>
        <w:t xml:space="preserve"> plan</w:t>
      </w:r>
      <w:r>
        <w:rPr>
          <w:rFonts w:ascii="Arial" w:hAnsi="Arial" w:cs="Arial"/>
        </w:rPr>
        <w:t>s</w:t>
      </w:r>
      <w:r w:rsidR="000620EF" w:rsidRPr="003A7512">
        <w:rPr>
          <w:rFonts w:ascii="Arial" w:hAnsi="Arial" w:cs="Arial"/>
        </w:rPr>
        <w:t xml:space="preserve"> must be developed as part of the design process.  It cannot be a note that says it will be developed by the contractor.  See the Work Zone manual guide for additional information or guidance.  This is a requirement of the FHWA Work Zone Safety and Mobility Rule and applies to any agency involved in Federal Aid project development.  </w:t>
      </w:r>
      <w:r w:rsidR="00DD04CF" w:rsidRPr="003A7512">
        <w:rPr>
          <w:rFonts w:ascii="Arial" w:hAnsi="Arial" w:cs="Arial"/>
        </w:rPr>
        <w:t>Depending on the scope of the project, t</w:t>
      </w:r>
      <w:r w:rsidR="000620EF" w:rsidRPr="003A7512">
        <w:rPr>
          <w:rFonts w:ascii="Arial" w:hAnsi="Arial" w:cs="Arial"/>
        </w:rPr>
        <w:t xml:space="preserve">he traffic control plan </w:t>
      </w:r>
      <w:r w:rsidR="00DD04CF" w:rsidRPr="003A7512">
        <w:rPr>
          <w:rFonts w:ascii="Arial" w:hAnsi="Arial" w:cs="Arial"/>
        </w:rPr>
        <w:t>may only require</w:t>
      </w:r>
      <w:r w:rsidR="000620EF" w:rsidRPr="003A7512">
        <w:rPr>
          <w:rFonts w:ascii="Arial" w:hAnsi="Arial" w:cs="Arial"/>
        </w:rPr>
        <w:t xml:space="preserve"> references to TDOT standard drawings, MUTCD, notes, etc.</w:t>
      </w:r>
    </w:p>
    <w:p w:rsidR="005B1FAA" w:rsidRPr="003A7512" w:rsidRDefault="005B1FAA" w:rsidP="004E2260">
      <w:pPr>
        <w:pStyle w:val="ListParagraph"/>
        <w:numPr>
          <w:ilvl w:val="0"/>
          <w:numId w:val="4"/>
        </w:numPr>
        <w:rPr>
          <w:rFonts w:ascii="Arial" w:hAnsi="Arial" w:cs="Arial"/>
        </w:rPr>
      </w:pPr>
      <w:r w:rsidRPr="003A7512">
        <w:rPr>
          <w:rFonts w:ascii="Arial" w:hAnsi="Arial" w:cs="Arial"/>
        </w:rPr>
        <w:t xml:space="preserve">Transportation Management Plans (TMP’s) </w:t>
      </w:r>
      <w:r w:rsidR="00AF1037" w:rsidRPr="003A7512">
        <w:rPr>
          <w:rFonts w:ascii="Arial" w:hAnsi="Arial" w:cs="Arial"/>
        </w:rPr>
        <w:t xml:space="preserve">are now required for all projects.  See FHWA website or contact Jason Quicksall with the Roadway Design Division.  </w:t>
      </w:r>
    </w:p>
    <w:p w:rsidR="00CD6AD9" w:rsidRPr="003A7512" w:rsidRDefault="00CD6AD9" w:rsidP="00CD6AD9">
      <w:pPr>
        <w:pStyle w:val="ListParagraph"/>
        <w:numPr>
          <w:ilvl w:val="0"/>
          <w:numId w:val="4"/>
        </w:numPr>
        <w:spacing w:after="0" w:line="240" w:lineRule="auto"/>
        <w:rPr>
          <w:rFonts w:ascii="Arial" w:hAnsi="Arial" w:cs="Arial"/>
        </w:rPr>
      </w:pPr>
      <w:r w:rsidRPr="003A7512">
        <w:rPr>
          <w:rFonts w:ascii="Arial" w:eastAsia="Times New Roman" w:hAnsi="Arial" w:cs="Arial"/>
        </w:rPr>
        <w:t xml:space="preserve">Traffic Control should be phased. Make sure all sidewalks are not closed at the same time so pedestrians can use one side or the </w:t>
      </w:r>
      <w:proofErr w:type="gramStart"/>
      <w:r w:rsidRPr="003A7512">
        <w:rPr>
          <w:rFonts w:ascii="Arial" w:eastAsia="Times New Roman" w:hAnsi="Arial" w:cs="Arial"/>
        </w:rPr>
        <w:t>other, or</w:t>
      </w:r>
      <w:proofErr w:type="gramEnd"/>
      <w:r w:rsidRPr="003A7512">
        <w:rPr>
          <w:rFonts w:ascii="Arial" w:eastAsia="Times New Roman" w:hAnsi="Arial" w:cs="Arial"/>
        </w:rPr>
        <w:t xml:space="preserve"> can be directed into road if properly barricaded. Make sure to check MUTCD.</w:t>
      </w:r>
    </w:p>
    <w:p w:rsidR="00CD6AD9" w:rsidRPr="003A7512" w:rsidRDefault="00CD6AD9" w:rsidP="00CD6AD9">
      <w:pPr>
        <w:pStyle w:val="ListParagraph"/>
        <w:numPr>
          <w:ilvl w:val="0"/>
          <w:numId w:val="4"/>
        </w:numPr>
        <w:spacing w:after="0" w:line="240" w:lineRule="auto"/>
        <w:rPr>
          <w:rFonts w:ascii="Arial" w:eastAsia="Times New Roman" w:hAnsi="Arial" w:cs="Arial"/>
        </w:rPr>
      </w:pPr>
      <w:r w:rsidRPr="003A7512">
        <w:rPr>
          <w:rFonts w:ascii="Arial" w:eastAsia="Times New Roman" w:hAnsi="Arial" w:cs="Arial"/>
        </w:rPr>
        <w:t xml:space="preserve">If a sidewalk will be closed, ensure that a work zone pedestrian control plan is developed.  It does not have to be a separate </w:t>
      </w:r>
      <w:proofErr w:type="gramStart"/>
      <w:r w:rsidRPr="003A7512">
        <w:rPr>
          <w:rFonts w:ascii="Arial" w:eastAsia="Times New Roman" w:hAnsi="Arial" w:cs="Arial"/>
        </w:rPr>
        <w:t>sheet, but</w:t>
      </w:r>
      <w:proofErr w:type="gramEnd"/>
      <w:r w:rsidRPr="003A7512">
        <w:rPr>
          <w:rFonts w:ascii="Arial" w:eastAsia="Times New Roman" w:hAnsi="Arial" w:cs="Arial"/>
        </w:rPr>
        <w:t xml:space="preserve"> must include TDOT standard drawing T-WZ-55, any additional standard drawings that might be required due to a lane closure, the appropriate item numbers, and notes.   </w:t>
      </w:r>
    </w:p>
    <w:p w:rsidR="000620EF" w:rsidRPr="003A7512" w:rsidRDefault="000620EF" w:rsidP="004E2260">
      <w:pPr>
        <w:pStyle w:val="ListParagraph"/>
        <w:numPr>
          <w:ilvl w:val="0"/>
          <w:numId w:val="4"/>
        </w:numPr>
        <w:rPr>
          <w:rFonts w:ascii="Arial" w:hAnsi="Arial" w:cs="Arial"/>
        </w:rPr>
      </w:pPr>
      <w:r w:rsidRPr="003A7512">
        <w:rPr>
          <w:rFonts w:ascii="Arial" w:hAnsi="Arial" w:cs="Arial"/>
        </w:rPr>
        <w:t xml:space="preserve">Pavement Edge </w:t>
      </w:r>
      <w:r w:rsidR="00426D1A">
        <w:rPr>
          <w:rFonts w:ascii="Arial" w:hAnsi="Arial" w:cs="Arial"/>
        </w:rPr>
        <w:t>D</w:t>
      </w:r>
      <w:r w:rsidRPr="003A7512">
        <w:rPr>
          <w:rFonts w:ascii="Arial" w:hAnsi="Arial" w:cs="Arial"/>
        </w:rPr>
        <w:t xml:space="preserve">rop </w:t>
      </w:r>
      <w:r w:rsidR="00426D1A">
        <w:rPr>
          <w:rFonts w:ascii="Arial" w:hAnsi="Arial" w:cs="Arial"/>
        </w:rPr>
        <w:t>O</w:t>
      </w:r>
      <w:r w:rsidRPr="003A7512">
        <w:rPr>
          <w:rFonts w:ascii="Arial" w:hAnsi="Arial" w:cs="Arial"/>
        </w:rPr>
        <w:t>ff notes are omitted</w:t>
      </w:r>
      <w:r w:rsidR="007039A8" w:rsidRPr="003A7512">
        <w:rPr>
          <w:rFonts w:ascii="Arial" w:hAnsi="Arial" w:cs="Arial"/>
        </w:rPr>
        <w:t xml:space="preserve"> or not updated</w:t>
      </w:r>
      <w:r w:rsidRPr="003A7512">
        <w:rPr>
          <w:rFonts w:ascii="Arial" w:hAnsi="Arial" w:cs="Arial"/>
        </w:rPr>
        <w:t>.</w:t>
      </w:r>
    </w:p>
    <w:p w:rsidR="0022131D" w:rsidRPr="0022131D" w:rsidRDefault="00AF1037" w:rsidP="002427BC">
      <w:pPr>
        <w:pStyle w:val="ListParagraph"/>
        <w:numPr>
          <w:ilvl w:val="0"/>
          <w:numId w:val="4"/>
        </w:numPr>
        <w:spacing w:after="0" w:line="240" w:lineRule="auto"/>
        <w:rPr>
          <w:rFonts w:ascii="Symbol" w:eastAsia="Times New Roman" w:hAnsi="Symbol" w:cs="Calibri"/>
        </w:rPr>
      </w:pPr>
      <w:r w:rsidRPr="0022131D">
        <w:rPr>
          <w:rFonts w:ascii="Arial" w:hAnsi="Arial" w:cs="Arial"/>
        </w:rPr>
        <w:t xml:space="preserve">Recommend including </w:t>
      </w:r>
      <w:r w:rsidR="00CD6AD9" w:rsidRPr="0022131D">
        <w:rPr>
          <w:rFonts w:ascii="Arial" w:hAnsi="Arial" w:cs="Arial"/>
        </w:rPr>
        <w:t>T</w:t>
      </w:r>
      <w:r w:rsidRPr="0022131D">
        <w:rPr>
          <w:rFonts w:ascii="Arial" w:hAnsi="Arial" w:cs="Arial"/>
        </w:rPr>
        <w:t xml:space="preserve">raffic </w:t>
      </w:r>
      <w:r w:rsidR="00CD6AD9" w:rsidRPr="0022131D">
        <w:rPr>
          <w:rFonts w:ascii="Arial" w:hAnsi="Arial" w:cs="Arial"/>
        </w:rPr>
        <w:t>C</w:t>
      </w:r>
      <w:r w:rsidRPr="0022131D">
        <w:rPr>
          <w:rFonts w:ascii="Arial" w:hAnsi="Arial" w:cs="Arial"/>
        </w:rPr>
        <w:t xml:space="preserve">ontrol </w:t>
      </w:r>
      <w:r w:rsidR="00426D1A" w:rsidRPr="0022131D">
        <w:rPr>
          <w:rFonts w:ascii="Arial" w:hAnsi="Arial" w:cs="Arial"/>
        </w:rPr>
        <w:t>tabulation</w:t>
      </w:r>
      <w:r w:rsidRPr="0022131D">
        <w:rPr>
          <w:rFonts w:ascii="Arial" w:hAnsi="Arial" w:cs="Arial"/>
        </w:rPr>
        <w:t xml:space="preserve"> block and </w:t>
      </w:r>
      <w:r w:rsidR="000620EF" w:rsidRPr="0022131D">
        <w:rPr>
          <w:rFonts w:ascii="Arial" w:hAnsi="Arial" w:cs="Arial"/>
        </w:rPr>
        <w:t xml:space="preserve">Construction Signs </w:t>
      </w:r>
      <w:r w:rsidR="00426D1A" w:rsidRPr="0022131D">
        <w:rPr>
          <w:rFonts w:ascii="Arial" w:hAnsi="Arial" w:cs="Arial"/>
        </w:rPr>
        <w:t>tabulation</w:t>
      </w:r>
      <w:r w:rsidR="000620EF" w:rsidRPr="0022131D">
        <w:rPr>
          <w:rFonts w:ascii="Arial" w:hAnsi="Arial" w:cs="Arial"/>
        </w:rPr>
        <w:t xml:space="preserve"> block.</w:t>
      </w:r>
      <w:r w:rsidRPr="0022131D">
        <w:rPr>
          <w:rFonts w:ascii="Arial" w:hAnsi="Arial" w:cs="Arial"/>
        </w:rPr>
        <w:t xml:space="preserve">  Item numbers and quantities must match what is shown in the Estimated Quanti</w:t>
      </w:r>
      <w:r w:rsidR="00426D1A" w:rsidRPr="0022131D">
        <w:rPr>
          <w:rFonts w:ascii="Arial" w:hAnsi="Arial" w:cs="Arial"/>
        </w:rPr>
        <w:t>ties</w:t>
      </w:r>
      <w:r w:rsidRPr="0022131D">
        <w:rPr>
          <w:rFonts w:ascii="Arial" w:hAnsi="Arial" w:cs="Arial"/>
        </w:rPr>
        <w:t xml:space="preserve"> block.  </w:t>
      </w:r>
      <w:r w:rsidR="00CD6AD9" w:rsidRPr="0022131D">
        <w:rPr>
          <w:rFonts w:ascii="Arial" w:hAnsi="Arial" w:cs="Arial"/>
        </w:rPr>
        <w:t>Also r</w:t>
      </w:r>
      <w:r w:rsidRPr="0022131D">
        <w:rPr>
          <w:rFonts w:ascii="Arial" w:hAnsi="Arial" w:cs="Arial"/>
        </w:rPr>
        <w:t xml:space="preserve">ecommend including footnotes. </w:t>
      </w:r>
    </w:p>
    <w:p w:rsidR="0022131D" w:rsidRPr="00FD2968" w:rsidRDefault="0022131D" w:rsidP="002427BC">
      <w:pPr>
        <w:pStyle w:val="ListParagraph"/>
        <w:numPr>
          <w:ilvl w:val="0"/>
          <w:numId w:val="4"/>
        </w:numPr>
        <w:spacing w:after="0" w:line="240" w:lineRule="auto"/>
        <w:rPr>
          <w:rFonts w:ascii="Symbol" w:eastAsia="Times New Roman" w:hAnsi="Symbol" w:cs="Calibri"/>
        </w:rPr>
      </w:pPr>
      <w:r w:rsidRPr="00B5347C">
        <w:rPr>
          <w:rFonts w:ascii="Arial" w:eastAsia="Times New Roman" w:hAnsi="Arial" w:cs="Arial"/>
        </w:rPr>
        <w:t xml:space="preserve">Item 712-01 is strictly for the management of traffic control. See TDOT Specification Book section 712.10.  Provide item numbers for products associated with traffic control, such as drums, warning lights, etc.  Include all construction signs in 712-06.  </w:t>
      </w:r>
    </w:p>
    <w:p w:rsidR="00FD2968" w:rsidRPr="00EF31B3" w:rsidRDefault="00FD2968" w:rsidP="00FD2968">
      <w:pPr>
        <w:pStyle w:val="ListParagraph"/>
        <w:numPr>
          <w:ilvl w:val="0"/>
          <w:numId w:val="4"/>
        </w:numPr>
        <w:spacing w:after="0" w:line="240" w:lineRule="auto"/>
        <w:rPr>
          <w:rFonts w:ascii="Arial" w:hAnsi="Arial" w:cs="Arial"/>
        </w:rPr>
      </w:pPr>
      <w:r w:rsidRPr="00EF31B3">
        <w:rPr>
          <w:rFonts w:ascii="Arial" w:eastAsia="Times New Roman" w:hAnsi="Arial" w:cs="Arial"/>
        </w:rPr>
        <w:lastRenderedPageBreak/>
        <w:t xml:space="preserve">Certain work such as sidewalk projects and concrete turn islands do not have TTC that shows the project’s impact.  </w:t>
      </w:r>
    </w:p>
    <w:p w:rsidR="00FD2968" w:rsidRPr="00EF31B3" w:rsidRDefault="00FD2968" w:rsidP="00FD2968">
      <w:pPr>
        <w:pStyle w:val="ListParagraph"/>
        <w:numPr>
          <w:ilvl w:val="1"/>
          <w:numId w:val="4"/>
        </w:numPr>
        <w:spacing w:after="0" w:line="240" w:lineRule="auto"/>
        <w:rPr>
          <w:rFonts w:ascii="Arial" w:hAnsi="Arial" w:cs="Arial"/>
        </w:rPr>
      </w:pPr>
      <w:r w:rsidRPr="00EF31B3">
        <w:rPr>
          <w:rFonts w:ascii="Arial" w:eastAsia="Times New Roman" w:hAnsi="Arial" w:cs="Arial"/>
        </w:rPr>
        <w:t xml:space="preserve">Sidewalk projects many times don’t include closures of the adjacent lane of traffic, even though that is typical for that type of work, even when the work is 5-10ft off the edge of road. </w:t>
      </w:r>
    </w:p>
    <w:p w:rsidR="00FD2968" w:rsidRPr="00EF31B3" w:rsidRDefault="00FD2968" w:rsidP="00FD2968">
      <w:pPr>
        <w:pStyle w:val="ListParagraph"/>
        <w:numPr>
          <w:ilvl w:val="1"/>
          <w:numId w:val="4"/>
        </w:numPr>
        <w:spacing w:after="0" w:line="240" w:lineRule="auto"/>
        <w:rPr>
          <w:rFonts w:ascii="Arial" w:hAnsi="Arial" w:cs="Arial"/>
        </w:rPr>
      </w:pPr>
      <w:r w:rsidRPr="00EF31B3">
        <w:rPr>
          <w:rFonts w:ascii="Arial" w:eastAsia="Times New Roman" w:hAnsi="Arial" w:cs="Arial"/>
        </w:rPr>
        <w:t xml:space="preserve">Turn lanes should have specific TTC laid out to show how traffic is to be routed during work.   Usually this involves closing an area larger than the proposed island as well as the turning lane. Plans should </w:t>
      </w:r>
      <w:proofErr w:type="gramStart"/>
      <w:r w:rsidRPr="00EF31B3">
        <w:rPr>
          <w:rFonts w:ascii="Arial" w:eastAsia="Times New Roman" w:hAnsi="Arial" w:cs="Arial"/>
        </w:rPr>
        <w:t>take into account</w:t>
      </w:r>
      <w:proofErr w:type="gramEnd"/>
      <w:r w:rsidRPr="00EF31B3">
        <w:rPr>
          <w:rFonts w:ascii="Arial" w:eastAsia="Times New Roman" w:hAnsi="Arial" w:cs="Arial"/>
        </w:rPr>
        <w:t xml:space="preserve"> changes in the ability of trucks to navigate the intersection without the turn lane. </w:t>
      </w:r>
    </w:p>
    <w:p w:rsidR="0022131D" w:rsidRPr="003A7512" w:rsidRDefault="0022131D" w:rsidP="0022131D">
      <w:pPr>
        <w:pStyle w:val="ListParagraph"/>
        <w:rPr>
          <w:rFonts w:ascii="Arial" w:hAnsi="Arial" w:cs="Arial"/>
        </w:rPr>
      </w:pPr>
    </w:p>
    <w:p w:rsidR="00FE7001" w:rsidRPr="003A7512" w:rsidRDefault="000620EF" w:rsidP="004E2260">
      <w:pPr>
        <w:rPr>
          <w:rFonts w:ascii="Arial" w:hAnsi="Arial" w:cs="Arial"/>
          <w:b/>
          <w:u w:val="single"/>
        </w:rPr>
      </w:pPr>
      <w:r w:rsidRPr="003A7512">
        <w:rPr>
          <w:rFonts w:ascii="Arial" w:hAnsi="Arial" w:cs="Arial"/>
          <w:b/>
          <w:u w:val="single"/>
        </w:rPr>
        <w:t>Non-Motorized Concerns</w:t>
      </w:r>
    </w:p>
    <w:p w:rsidR="00CD6AD9" w:rsidRPr="003A7512" w:rsidRDefault="00CD6AD9" w:rsidP="00DB7793">
      <w:pPr>
        <w:pStyle w:val="ListParagraph"/>
        <w:numPr>
          <w:ilvl w:val="0"/>
          <w:numId w:val="10"/>
        </w:numPr>
        <w:rPr>
          <w:rFonts w:ascii="Arial" w:hAnsi="Arial" w:cs="Arial"/>
        </w:rPr>
      </w:pPr>
      <w:r w:rsidRPr="003A7512">
        <w:rPr>
          <w:rFonts w:ascii="Arial" w:hAnsi="Arial" w:cs="Arial"/>
        </w:rPr>
        <w:t>Each curb ramp</w:t>
      </w:r>
      <w:r w:rsidR="000B075B" w:rsidRPr="003A7512">
        <w:rPr>
          <w:rFonts w:ascii="Arial" w:hAnsi="Arial" w:cs="Arial"/>
        </w:rPr>
        <w:t xml:space="preserve"> is not </w:t>
      </w:r>
      <w:r w:rsidRPr="003A7512">
        <w:rPr>
          <w:rFonts w:ascii="Arial" w:hAnsi="Arial" w:cs="Arial"/>
        </w:rPr>
        <w:t>labeled with the applicable standard drawing on the proposed layout sheets.</w:t>
      </w:r>
    </w:p>
    <w:p w:rsidR="00DB7793" w:rsidRPr="003A7512" w:rsidRDefault="00DB7793" w:rsidP="00DB7793">
      <w:pPr>
        <w:pStyle w:val="ListParagraph"/>
        <w:numPr>
          <w:ilvl w:val="0"/>
          <w:numId w:val="10"/>
        </w:numPr>
        <w:rPr>
          <w:rFonts w:ascii="Arial" w:hAnsi="Arial" w:cs="Arial"/>
        </w:rPr>
      </w:pPr>
      <w:r w:rsidRPr="003A7512">
        <w:rPr>
          <w:rFonts w:ascii="Arial" w:hAnsi="Arial" w:cs="Arial"/>
        </w:rPr>
        <w:t xml:space="preserve">Curb ramps </w:t>
      </w:r>
      <w:r w:rsidR="00CD6AD9" w:rsidRPr="003A7512">
        <w:rPr>
          <w:rFonts w:ascii="Arial" w:hAnsi="Arial" w:cs="Arial"/>
        </w:rPr>
        <w:t>must be</w:t>
      </w:r>
      <w:r w:rsidRPr="003A7512">
        <w:rPr>
          <w:rFonts w:ascii="Arial" w:hAnsi="Arial" w:cs="Arial"/>
        </w:rPr>
        <w:t xml:space="preserve"> aligned </w:t>
      </w:r>
      <w:r w:rsidR="00F6721F">
        <w:rPr>
          <w:rFonts w:ascii="Arial" w:hAnsi="Arial" w:cs="Arial"/>
        </w:rPr>
        <w:t>within</w:t>
      </w:r>
      <w:r w:rsidRPr="003A7512">
        <w:rPr>
          <w:rFonts w:ascii="Arial" w:hAnsi="Arial" w:cs="Arial"/>
        </w:rPr>
        <w:t xml:space="preserve"> the crosswalk</w:t>
      </w:r>
      <w:r w:rsidR="00D2723A" w:rsidRPr="003A7512">
        <w:rPr>
          <w:rFonts w:ascii="Arial" w:hAnsi="Arial" w:cs="Arial"/>
        </w:rPr>
        <w:t>.</w:t>
      </w:r>
    </w:p>
    <w:p w:rsidR="000620EF" w:rsidRPr="003A7512" w:rsidRDefault="000620EF" w:rsidP="000620EF">
      <w:pPr>
        <w:pStyle w:val="ListParagraph"/>
        <w:numPr>
          <w:ilvl w:val="0"/>
          <w:numId w:val="10"/>
        </w:numPr>
        <w:rPr>
          <w:rFonts w:ascii="Arial" w:hAnsi="Arial" w:cs="Arial"/>
        </w:rPr>
      </w:pPr>
      <w:r w:rsidRPr="003A7512">
        <w:rPr>
          <w:rFonts w:ascii="Arial" w:hAnsi="Arial" w:cs="Arial"/>
        </w:rPr>
        <w:t>All references to Handicap Ramps/ADA Ramp should be labeled as Curb Ramp.</w:t>
      </w:r>
    </w:p>
    <w:p w:rsidR="000620EF" w:rsidRPr="003A7512" w:rsidRDefault="00AF398B" w:rsidP="000620EF">
      <w:pPr>
        <w:pStyle w:val="ListParagraph"/>
        <w:numPr>
          <w:ilvl w:val="0"/>
          <w:numId w:val="10"/>
        </w:numPr>
        <w:rPr>
          <w:rFonts w:ascii="Arial" w:hAnsi="Arial" w:cs="Arial"/>
        </w:rPr>
      </w:pPr>
      <w:r w:rsidRPr="003A7512">
        <w:rPr>
          <w:rFonts w:ascii="Arial" w:hAnsi="Arial" w:cs="Arial"/>
        </w:rPr>
        <w:t xml:space="preserve">Curve warning signs are missing for curves less than 60’ minimum radius.  </w:t>
      </w:r>
      <w:r w:rsidR="000620EF" w:rsidRPr="003A7512">
        <w:rPr>
          <w:rFonts w:ascii="Arial" w:hAnsi="Arial" w:cs="Arial"/>
        </w:rPr>
        <w:t xml:space="preserve">Bicycle Facilities </w:t>
      </w:r>
      <w:r w:rsidR="00765E3C" w:rsidRPr="003A7512">
        <w:rPr>
          <w:rFonts w:ascii="Arial" w:hAnsi="Arial" w:cs="Arial"/>
        </w:rPr>
        <w:t>must be in</w:t>
      </w:r>
      <w:r w:rsidR="000620EF" w:rsidRPr="003A7512">
        <w:rPr>
          <w:rFonts w:ascii="Arial" w:hAnsi="Arial" w:cs="Arial"/>
        </w:rPr>
        <w:t xml:space="preserve"> conformance with AASHTO’s “Guide for the Development of Bicycle Facilities”, 2012 Fourth Edition.  </w:t>
      </w:r>
    </w:p>
    <w:p w:rsidR="00F6721F" w:rsidRPr="00F6721F" w:rsidRDefault="000620EF" w:rsidP="00CD6A34">
      <w:pPr>
        <w:pStyle w:val="ListParagraph"/>
        <w:numPr>
          <w:ilvl w:val="0"/>
          <w:numId w:val="10"/>
        </w:numPr>
        <w:spacing w:after="0" w:line="240" w:lineRule="auto"/>
        <w:rPr>
          <w:rFonts w:ascii="Arial" w:eastAsia="Times New Roman" w:hAnsi="Arial" w:cs="Arial"/>
        </w:rPr>
      </w:pPr>
      <w:r w:rsidRPr="00F6721F">
        <w:rPr>
          <w:rFonts w:ascii="Arial" w:hAnsi="Arial" w:cs="Arial"/>
        </w:rPr>
        <w:t>Clear zone is not provided.  A 2’ wide clear zone with maximum 6:1 fill slope on each side of the paved surface shall be provided (see Figure 5-1, AASHTO’s “Guide for the Development of Bicycle Facilities”, 2012 Fourth Edition</w:t>
      </w:r>
      <w:r w:rsidR="00D34DAB" w:rsidRPr="00F6721F">
        <w:rPr>
          <w:rFonts w:ascii="Arial" w:hAnsi="Arial" w:cs="Arial"/>
        </w:rPr>
        <w:t>)</w:t>
      </w:r>
      <w:r w:rsidRPr="00F6721F">
        <w:rPr>
          <w:rFonts w:ascii="Arial" w:hAnsi="Arial" w:cs="Arial"/>
        </w:rPr>
        <w:t xml:space="preserve">.  Sections </w:t>
      </w:r>
      <w:r w:rsidR="00AF398B" w:rsidRPr="00F6721F">
        <w:rPr>
          <w:rFonts w:ascii="Arial" w:hAnsi="Arial" w:cs="Arial"/>
        </w:rPr>
        <w:t>on</w:t>
      </w:r>
      <w:r w:rsidRPr="00F6721F">
        <w:rPr>
          <w:rFonts w:ascii="Arial" w:hAnsi="Arial" w:cs="Arial"/>
        </w:rPr>
        <w:t xml:space="preserve"> a structure may reduce the lateral offset to 1’ (see St</w:t>
      </w:r>
      <w:r w:rsidR="00AF398B" w:rsidRPr="00F6721F">
        <w:rPr>
          <w:rFonts w:ascii="Arial" w:hAnsi="Arial" w:cs="Arial"/>
        </w:rPr>
        <w:t>andar</w:t>
      </w:r>
      <w:r w:rsidRPr="00F6721F">
        <w:rPr>
          <w:rFonts w:ascii="Arial" w:hAnsi="Arial" w:cs="Arial"/>
        </w:rPr>
        <w:t xml:space="preserve">d Drawing </w:t>
      </w:r>
      <w:r w:rsidR="00AF398B" w:rsidRPr="00F6721F">
        <w:rPr>
          <w:rFonts w:ascii="Arial" w:hAnsi="Arial" w:cs="Arial"/>
        </w:rPr>
        <w:t>MM-TS-3</w:t>
      </w:r>
      <w:r w:rsidRPr="00F6721F">
        <w:rPr>
          <w:rFonts w:ascii="Arial" w:hAnsi="Arial" w:cs="Arial"/>
        </w:rPr>
        <w:t xml:space="preserve">). </w:t>
      </w:r>
    </w:p>
    <w:p w:rsidR="00F6721F" w:rsidRPr="00332D16" w:rsidRDefault="00F6721F" w:rsidP="00CD6A34">
      <w:pPr>
        <w:pStyle w:val="ListParagraph"/>
        <w:numPr>
          <w:ilvl w:val="0"/>
          <w:numId w:val="10"/>
        </w:numPr>
        <w:spacing w:after="0" w:line="240" w:lineRule="auto"/>
        <w:rPr>
          <w:rFonts w:ascii="Arial" w:eastAsia="Times New Roman" w:hAnsi="Arial" w:cs="Arial"/>
        </w:rPr>
      </w:pPr>
      <w:r w:rsidRPr="00332D16">
        <w:rPr>
          <w:rFonts w:ascii="Arial" w:eastAsia="Times New Roman" w:hAnsi="Arial" w:cs="Arial"/>
        </w:rPr>
        <w:t xml:space="preserve">Scoring is not allowed. Per MM-CR-2, a coarse broom finish is to be used for the flares. </w:t>
      </w:r>
    </w:p>
    <w:p w:rsidR="00804D3B" w:rsidRPr="003A7512" w:rsidRDefault="00804D3B" w:rsidP="000620EF">
      <w:pPr>
        <w:pStyle w:val="ListParagraph"/>
        <w:numPr>
          <w:ilvl w:val="0"/>
          <w:numId w:val="10"/>
        </w:numPr>
        <w:rPr>
          <w:rFonts w:ascii="Arial" w:hAnsi="Arial" w:cs="Arial"/>
        </w:rPr>
      </w:pPr>
      <w:r w:rsidRPr="003A7512">
        <w:rPr>
          <w:rFonts w:ascii="Arial" w:hAnsi="Arial" w:cs="Arial"/>
        </w:rPr>
        <w:t>Truncated</w:t>
      </w:r>
      <w:r w:rsidR="00AF1037" w:rsidRPr="003A7512">
        <w:rPr>
          <w:rFonts w:ascii="Arial" w:hAnsi="Arial" w:cs="Arial"/>
        </w:rPr>
        <w:t xml:space="preserve"> dome color must be yellow.</w:t>
      </w:r>
    </w:p>
    <w:p w:rsidR="00765E3C" w:rsidRDefault="00765E3C" w:rsidP="00CD6AD9">
      <w:pPr>
        <w:pStyle w:val="ListParagraph"/>
        <w:numPr>
          <w:ilvl w:val="0"/>
          <w:numId w:val="10"/>
        </w:numPr>
        <w:spacing w:after="0" w:line="240" w:lineRule="auto"/>
        <w:rPr>
          <w:rFonts w:ascii="Arial" w:eastAsia="Times New Roman" w:hAnsi="Arial" w:cs="Arial"/>
        </w:rPr>
      </w:pPr>
      <w:r w:rsidRPr="003A7512">
        <w:rPr>
          <w:rFonts w:ascii="Arial" w:eastAsia="Times New Roman" w:hAnsi="Arial" w:cs="Arial"/>
        </w:rPr>
        <w:t>Truncated domes will be needed at all commercial driveways with stop or yield control or that function as a road.</w:t>
      </w:r>
    </w:p>
    <w:p w:rsidR="00F6721F" w:rsidRPr="00332D16" w:rsidRDefault="00F6721F" w:rsidP="00CD6AD9">
      <w:pPr>
        <w:pStyle w:val="ListParagraph"/>
        <w:numPr>
          <w:ilvl w:val="0"/>
          <w:numId w:val="10"/>
        </w:numPr>
        <w:spacing w:after="0" w:line="240" w:lineRule="auto"/>
        <w:rPr>
          <w:rFonts w:ascii="Arial" w:eastAsia="Times New Roman" w:hAnsi="Arial" w:cs="Arial"/>
        </w:rPr>
      </w:pPr>
      <w:r w:rsidRPr="00332D16">
        <w:rPr>
          <w:rFonts w:ascii="Arial" w:eastAsia="Times New Roman" w:hAnsi="Arial" w:cs="Arial"/>
        </w:rPr>
        <w:t>Truncated domes should extend the entire width of the ramp.</w:t>
      </w:r>
    </w:p>
    <w:p w:rsidR="00F6721F" w:rsidRPr="00332D16" w:rsidRDefault="00F6721F" w:rsidP="00FE7001">
      <w:pPr>
        <w:pStyle w:val="ListParagraph"/>
        <w:numPr>
          <w:ilvl w:val="0"/>
          <w:numId w:val="10"/>
        </w:numPr>
        <w:spacing w:after="0" w:line="240" w:lineRule="auto"/>
        <w:rPr>
          <w:rFonts w:ascii="Arial" w:eastAsia="Times New Roman" w:hAnsi="Arial" w:cs="Arial"/>
        </w:rPr>
      </w:pPr>
      <w:r w:rsidRPr="00332D16">
        <w:rPr>
          <w:rFonts w:ascii="Arial" w:eastAsia="Times New Roman" w:hAnsi="Arial" w:cs="Arial"/>
        </w:rPr>
        <w:t>For shared use</w:t>
      </w:r>
      <w:r w:rsidR="001061FE">
        <w:rPr>
          <w:rFonts w:ascii="Arial" w:eastAsia="Times New Roman" w:hAnsi="Arial" w:cs="Arial"/>
        </w:rPr>
        <w:t>-</w:t>
      </w:r>
      <w:r w:rsidRPr="00332D16">
        <w:rPr>
          <w:rFonts w:ascii="Arial" w:eastAsia="Times New Roman" w:hAnsi="Arial" w:cs="Arial"/>
        </w:rPr>
        <w:t>path crossings or blended transitions, t</w:t>
      </w:r>
      <w:r w:rsidR="00FE7001" w:rsidRPr="00332D16">
        <w:rPr>
          <w:rFonts w:ascii="Arial" w:eastAsia="Times New Roman" w:hAnsi="Arial" w:cs="Arial"/>
        </w:rPr>
        <w:t xml:space="preserve">runcated dome and lowered area for curb ramp should extend the entire width of crosswalk. </w:t>
      </w:r>
    </w:p>
    <w:p w:rsidR="00FE7001" w:rsidRPr="003A7512" w:rsidRDefault="00FE7001" w:rsidP="00FE7001">
      <w:pPr>
        <w:pStyle w:val="ListParagraph"/>
        <w:numPr>
          <w:ilvl w:val="0"/>
          <w:numId w:val="10"/>
        </w:numPr>
        <w:spacing w:after="0" w:line="240" w:lineRule="auto"/>
        <w:rPr>
          <w:rFonts w:ascii="Arial" w:eastAsia="Times New Roman" w:hAnsi="Arial" w:cs="Arial"/>
        </w:rPr>
      </w:pPr>
      <w:r w:rsidRPr="003A7512">
        <w:rPr>
          <w:rFonts w:ascii="Arial" w:eastAsia="Times New Roman" w:hAnsi="Arial" w:cs="Arial"/>
        </w:rPr>
        <w:t xml:space="preserve">Ensure the 4x4 maneuvering area is located at the toe of ramp and is entirely within crosswalk. </w:t>
      </w:r>
    </w:p>
    <w:p w:rsidR="00765E3C" w:rsidRPr="003A7512" w:rsidRDefault="00765E3C" w:rsidP="00765E3C">
      <w:pPr>
        <w:pStyle w:val="ListParagraph"/>
        <w:numPr>
          <w:ilvl w:val="0"/>
          <w:numId w:val="10"/>
        </w:numPr>
        <w:spacing w:after="0" w:line="240" w:lineRule="auto"/>
        <w:rPr>
          <w:rFonts w:ascii="Arial" w:eastAsia="Times New Roman" w:hAnsi="Arial" w:cs="Arial"/>
        </w:rPr>
      </w:pPr>
      <w:r w:rsidRPr="003A7512">
        <w:rPr>
          <w:rFonts w:ascii="Arial" w:eastAsia="Times New Roman" w:hAnsi="Arial" w:cs="Arial"/>
        </w:rPr>
        <w:t xml:space="preserve">If tying into existing sidewalk in the middle of the project, existing sidewalk needs to be labeled as "Existing Compliant Sidewalk".  If not ADA compliant, then it must be updated. </w:t>
      </w:r>
    </w:p>
    <w:p w:rsidR="00F6721F" w:rsidRPr="00F6721F" w:rsidRDefault="00765E3C" w:rsidP="00F6721F">
      <w:pPr>
        <w:pStyle w:val="ListParagraph"/>
        <w:numPr>
          <w:ilvl w:val="0"/>
          <w:numId w:val="10"/>
        </w:numPr>
        <w:spacing w:after="0" w:line="240" w:lineRule="auto"/>
        <w:rPr>
          <w:rFonts w:ascii="Arial" w:eastAsia="Times New Roman" w:hAnsi="Arial" w:cs="Arial"/>
        </w:rPr>
      </w:pPr>
      <w:r w:rsidRPr="003A7512">
        <w:rPr>
          <w:rFonts w:ascii="Arial" w:eastAsia="Times New Roman" w:hAnsi="Arial" w:cs="Arial"/>
        </w:rPr>
        <w:t>If you touch the intersection, you are responsible for all corners. If some of the corners are compliant, then the existing curb ramps must be shown on the plans and it must be stated they are fully compliant. Otherwise, they will need to be replaced.</w:t>
      </w:r>
    </w:p>
    <w:p w:rsidR="00FE7001" w:rsidRPr="003A7512" w:rsidRDefault="00CD6AD9" w:rsidP="00CD6AD9">
      <w:pPr>
        <w:pStyle w:val="ListParagraph"/>
        <w:numPr>
          <w:ilvl w:val="0"/>
          <w:numId w:val="10"/>
        </w:numPr>
        <w:spacing w:after="0" w:line="240" w:lineRule="auto"/>
        <w:rPr>
          <w:rFonts w:ascii="Arial" w:eastAsia="Times New Roman" w:hAnsi="Arial" w:cs="Arial"/>
        </w:rPr>
      </w:pPr>
      <w:r w:rsidRPr="003A7512">
        <w:rPr>
          <w:rFonts w:ascii="Arial" w:eastAsia="Times New Roman" w:hAnsi="Arial" w:cs="Arial"/>
        </w:rPr>
        <w:t>TDOT does not allow the use of brick pavers (or truncated dome pavers) due to the increased rolling resistance they produce for wheelchairs and walkers, as well as their tendency to sink or shift over time.  PROWAG Advisory R302.7.1 states that pedestrian access routes must be generally planar, smooth, and provide easy rollability.</w:t>
      </w:r>
      <w:r w:rsidR="00315C73" w:rsidRPr="003A7512">
        <w:rPr>
          <w:rFonts w:ascii="Arial" w:eastAsia="Times New Roman" w:hAnsi="Arial" w:cs="Arial"/>
        </w:rPr>
        <w:t xml:space="preserve">  </w:t>
      </w:r>
      <w:r w:rsidRPr="003A7512">
        <w:rPr>
          <w:rFonts w:ascii="Arial" w:eastAsia="Times New Roman" w:hAnsi="Arial" w:cs="Arial"/>
        </w:rPr>
        <w:t xml:space="preserve">  </w:t>
      </w:r>
    </w:p>
    <w:p w:rsidR="00FE7001" w:rsidRPr="00332D16" w:rsidRDefault="00FE7001" w:rsidP="00FE7001">
      <w:pPr>
        <w:pStyle w:val="ListParagraph"/>
        <w:numPr>
          <w:ilvl w:val="0"/>
          <w:numId w:val="10"/>
        </w:numPr>
        <w:rPr>
          <w:rFonts w:ascii="Arial" w:eastAsia="Times New Roman" w:hAnsi="Arial" w:cs="Arial"/>
        </w:rPr>
      </w:pPr>
      <w:r w:rsidRPr="003A7512">
        <w:rPr>
          <w:rFonts w:ascii="Arial" w:eastAsia="Times New Roman" w:hAnsi="Arial" w:cs="Arial"/>
        </w:rPr>
        <w:t xml:space="preserve">TDOT does not allow the entire crosswalk to be stamped.  It creates an uncomfortable path for people </w:t>
      </w:r>
      <w:r w:rsidRPr="00332D16">
        <w:rPr>
          <w:rFonts w:ascii="Arial" w:eastAsia="Times New Roman" w:hAnsi="Arial" w:cs="Arial"/>
        </w:rPr>
        <w:t xml:space="preserve">in wheelchairs.  </w:t>
      </w:r>
      <w:r w:rsidR="005732A7">
        <w:rPr>
          <w:rFonts w:ascii="Arial" w:eastAsia="Times New Roman" w:hAnsi="Arial" w:cs="Arial"/>
        </w:rPr>
        <w:t>T</w:t>
      </w:r>
      <w:r w:rsidRPr="00332D16">
        <w:rPr>
          <w:rFonts w:ascii="Arial" w:eastAsia="Times New Roman" w:hAnsi="Arial" w:cs="Arial"/>
        </w:rPr>
        <w:t xml:space="preserve">he edges can be stamped, but a </w:t>
      </w:r>
      <w:r w:rsidR="005903A8" w:rsidRPr="00332D16">
        <w:rPr>
          <w:rFonts w:ascii="Arial" w:eastAsia="Times New Roman" w:hAnsi="Arial" w:cs="Arial"/>
        </w:rPr>
        <w:t>5-foot</w:t>
      </w:r>
      <w:r w:rsidRPr="00332D16">
        <w:rPr>
          <w:rFonts w:ascii="Arial" w:eastAsia="Times New Roman" w:hAnsi="Arial" w:cs="Arial"/>
        </w:rPr>
        <w:t xml:space="preserve"> smooth surface must be provided in the middle.  The white boundary lines must remain.</w:t>
      </w:r>
    </w:p>
    <w:p w:rsidR="00CD6AD9" w:rsidRDefault="00CD6AD9" w:rsidP="00CD6AD9">
      <w:pPr>
        <w:pStyle w:val="ListParagraph"/>
        <w:numPr>
          <w:ilvl w:val="0"/>
          <w:numId w:val="10"/>
        </w:numPr>
        <w:spacing w:after="0" w:line="240" w:lineRule="auto"/>
        <w:rPr>
          <w:rFonts w:ascii="Arial" w:eastAsia="Times New Roman" w:hAnsi="Arial" w:cs="Arial"/>
        </w:rPr>
      </w:pPr>
      <w:r w:rsidRPr="00332D16">
        <w:rPr>
          <w:rFonts w:ascii="Arial" w:eastAsia="Times New Roman" w:hAnsi="Arial" w:cs="Arial"/>
        </w:rPr>
        <w:t xml:space="preserve">If you are unable to follow TDOT standards, then you must fill out a Design </w:t>
      </w:r>
      <w:r w:rsidR="005903A8" w:rsidRPr="00332D16">
        <w:rPr>
          <w:rFonts w:ascii="Arial" w:eastAsia="Times New Roman" w:hAnsi="Arial" w:cs="Arial"/>
        </w:rPr>
        <w:t xml:space="preserve">Waiver </w:t>
      </w:r>
      <w:r w:rsidRPr="00332D16">
        <w:rPr>
          <w:rFonts w:ascii="Arial" w:eastAsia="Times New Roman" w:hAnsi="Arial" w:cs="Arial"/>
        </w:rPr>
        <w:t xml:space="preserve">form and submit it to Ali Hangul for approval.  </w:t>
      </w:r>
      <w:r w:rsidR="005903A8" w:rsidRPr="00332D16">
        <w:rPr>
          <w:rFonts w:ascii="Arial" w:eastAsia="Times New Roman" w:hAnsi="Arial" w:cs="Arial"/>
        </w:rPr>
        <w:t xml:space="preserve">The form can be accessed on the Roadway Design webpage under Design Standards&gt;Roadway Design Documents&gt;Roadway Design Forms and Letters&gt;Requests.  </w:t>
      </w:r>
      <w:r w:rsidRPr="00332D16">
        <w:rPr>
          <w:rFonts w:ascii="Arial" w:eastAsia="Times New Roman" w:hAnsi="Arial" w:cs="Arial"/>
        </w:rPr>
        <w:t xml:space="preserve">See </w:t>
      </w:r>
      <w:r w:rsidR="005903A8" w:rsidRPr="00332D16">
        <w:rPr>
          <w:rFonts w:ascii="Arial" w:eastAsia="Times New Roman" w:hAnsi="Arial" w:cs="Arial"/>
        </w:rPr>
        <w:t xml:space="preserve">also </w:t>
      </w:r>
      <w:r w:rsidRPr="00332D16">
        <w:rPr>
          <w:rFonts w:ascii="Arial" w:eastAsia="Times New Roman" w:hAnsi="Arial" w:cs="Arial"/>
        </w:rPr>
        <w:t xml:space="preserve">TDOT Design Guidelines </w:t>
      </w:r>
      <w:r w:rsidR="005903A8" w:rsidRPr="00332D16">
        <w:rPr>
          <w:rFonts w:ascii="Arial" w:eastAsia="Times New Roman" w:hAnsi="Arial" w:cs="Arial"/>
        </w:rPr>
        <w:t>Chapter 2-201.00</w:t>
      </w:r>
    </w:p>
    <w:p w:rsidR="00FD2968" w:rsidRPr="00EF31B3" w:rsidRDefault="00FD2968" w:rsidP="00FD2968">
      <w:pPr>
        <w:pStyle w:val="ListParagraph"/>
        <w:numPr>
          <w:ilvl w:val="0"/>
          <w:numId w:val="10"/>
        </w:numPr>
        <w:rPr>
          <w:rFonts w:ascii="Arial" w:hAnsi="Arial" w:cs="Arial"/>
        </w:rPr>
      </w:pPr>
      <w:r w:rsidRPr="00EF31B3">
        <w:rPr>
          <w:rFonts w:ascii="Arial" w:hAnsi="Arial" w:cs="Arial"/>
        </w:rPr>
        <w:t xml:space="preserve">If pedestrian facilities exist at opposite sides of any intersection, including “T” intersections that have uncontrolled crossings, they require ADA curb ramps.  All intersections are legal crosswalks where pedestrian facilities exist, even if they are unmarked or uncontrolled, and require access. </w:t>
      </w:r>
    </w:p>
    <w:p w:rsidR="00FD2968" w:rsidRPr="00EF31B3" w:rsidRDefault="00FD2968" w:rsidP="00FD2968">
      <w:pPr>
        <w:pStyle w:val="ListParagraph"/>
        <w:numPr>
          <w:ilvl w:val="0"/>
          <w:numId w:val="10"/>
        </w:numPr>
        <w:rPr>
          <w:rFonts w:ascii="Arial" w:hAnsi="Arial" w:cs="Arial"/>
        </w:rPr>
      </w:pPr>
      <w:r w:rsidRPr="00EF31B3">
        <w:rPr>
          <w:rFonts w:ascii="Arial" w:hAnsi="Arial" w:cs="Arial"/>
        </w:rPr>
        <w:t xml:space="preserve">Ramps should be installed for each direction of travel at each corner.  Most intersections with sidewalks at each corner should have 8 total ramps.  Corners with single ramps intended to serve two crossings need to be justified. </w:t>
      </w:r>
    </w:p>
    <w:p w:rsidR="00FD2968" w:rsidRDefault="00FD2968" w:rsidP="004E2260">
      <w:pPr>
        <w:rPr>
          <w:rFonts w:ascii="Arial" w:hAnsi="Arial" w:cs="Arial"/>
          <w:b/>
          <w:u w:val="single"/>
        </w:rPr>
      </w:pPr>
    </w:p>
    <w:p w:rsidR="00DB7793" w:rsidRPr="003A7512" w:rsidRDefault="00DB7793" w:rsidP="004E2260">
      <w:pPr>
        <w:rPr>
          <w:rFonts w:ascii="Arial" w:hAnsi="Arial" w:cs="Arial"/>
          <w:b/>
          <w:u w:val="single"/>
        </w:rPr>
      </w:pPr>
      <w:r w:rsidRPr="003A7512">
        <w:rPr>
          <w:rFonts w:ascii="Arial" w:hAnsi="Arial" w:cs="Arial"/>
          <w:b/>
          <w:u w:val="single"/>
        </w:rPr>
        <w:lastRenderedPageBreak/>
        <w:t>Plan</w:t>
      </w:r>
      <w:r w:rsidR="000B3F61">
        <w:rPr>
          <w:rFonts w:ascii="Arial" w:hAnsi="Arial" w:cs="Arial"/>
          <w:b/>
          <w:u w:val="single"/>
        </w:rPr>
        <w:t xml:space="preserve"> </w:t>
      </w:r>
      <w:r w:rsidR="000B3F61" w:rsidRPr="00332D16">
        <w:rPr>
          <w:rFonts w:ascii="Arial" w:hAnsi="Arial" w:cs="Arial"/>
          <w:b/>
          <w:u w:val="single"/>
        </w:rPr>
        <w:t>and Profile</w:t>
      </w:r>
      <w:r w:rsidRPr="003A7512">
        <w:rPr>
          <w:rFonts w:ascii="Arial" w:hAnsi="Arial" w:cs="Arial"/>
          <w:b/>
          <w:u w:val="single"/>
        </w:rPr>
        <w:t xml:space="preserve"> Sheets</w:t>
      </w:r>
    </w:p>
    <w:p w:rsidR="00DA1177" w:rsidRPr="003A7512" w:rsidRDefault="00DA1177" w:rsidP="00DA1177">
      <w:pPr>
        <w:pStyle w:val="ListParagraph"/>
        <w:numPr>
          <w:ilvl w:val="0"/>
          <w:numId w:val="9"/>
        </w:numPr>
        <w:rPr>
          <w:rFonts w:ascii="Arial" w:hAnsi="Arial" w:cs="Arial"/>
        </w:rPr>
      </w:pPr>
      <w:r w:rsidRPr="003A7512">
        <w:rPr>
          <w:rFonts w:ascii="Arial" w:hAnsi="Arial" w:cs="Arial"/>
        </w:rPr>
        <w:t>Begin/End flags are missing from layout sheets.</w:t>
      </w:r>
    </w:p>
    <w:p w:rsidR="00DA1177" w:rsidRPr="003A7512" w:rsidRDefault="00032724" w:rsidP="00DA1177">
      <w:pPr>
        <w:pStyle w:val="ListParagraph"/>
        <w:numPr>
          <w:ilvl w:val="0"/>
          <w:numId w:val="9"/>
        </w:numPr>
        <w:rPr>
          <w:rFonts w:ascii="Arial" w:hAnsi="Arial" w:cs="Arial"/>
        </w:rPr>
      </w:pPr>
      <w:r>
        <w:rPr>
          <w:rFonts w:ascii="Arial" w:hAnsi="Arial" w:cs="Arial"/>
        </w:rPr>
        <w:t>Project f</w:t>
      </w:r>
      <w:r w:rsidR="00DA1177" w:rsidRPr="003A7512">
        <w:rPr>
          <w:rFonts w:ascii="Arial" w:hAnsi="Arial" w:cs="Arial"/>
        </w:rPr>
        <w:t>lags do not show the station and North/East Coordinates given to 4 decimal places.</w:t>
      </w:r>
    </w:p>
    <w:p w:rsidR="004E2260" w:rsidRPr="003A7512" w:rsidRDefault="00DB7793" w:rsidP="00DB7793">
      <w:pPr>
        <w:pStyle w:val="ListParagraph"/>
        <w:numPr>
          <w:ilvl w:val="0"/>
          <w:numId w:val="9"/>
        </w:numPr>
        <w:rPr>
          <w:rFonts w:ascii="Arial" w:hAnsi="Arial" w:cs="Arial"/>
        </w:rPr>
      </w:pPr>
      <w:r w:rsidRPr="003A7512">
        <w:rPr>
          <w:rFonts w:ascii="Arial" w:hAnsi="Arial" w:cs="Arial"/>
        </w:rPr>
        <w:t>Road</w:t>
      </w:r>
      <w:r w:rsidR="004E2260" w:rsidRPr="003A7512">
        <w:rPr>
          <w:rFonts w:ascii="Arial" w:hAnsi="Arial" w:cs="Arial"/>
        </w:rPr>
        <w:t xml:space="preserve"> Names along</w:t>
      </w:r>
      <w:r w:rsidRPr="003A7512">
        <w:rPr>
          <w:rFonts w:ascii="Arial" w:hAnsi="Arial" w:cs="Arial"/>
        </w:rPr>
        <w:t xml:space="preserve"> the centerline are not labeled</w:t>
      </w:r>
      <w:r w:rsidR="00D2723A" w:rsidRPr="003A7512">
        <w:rPr>
          <w:rFonts w:ascii="Arial" w:hAnsi="Arial" w:cs="Arial"/>
        </w:rPr>
        <w:t>.</w:t>
      </w:r>
    </w:p>
    <w:p w:rsidR="00892AE2" w:rsidRPr="003A7512" w:rsidRDefault="00892AE2" w:rsidP="00DB7793">
      <w:pPr>
        <w:pStyle w:val="ListParagraph"/>
        <w:numPr>
          <w:ilvl w:val="0"/>
          <w:numId w:val="9"/>
        </w:numPr>
        <w:rPr>
          <w:rFonts w:ascii="Arial" w:hAnsi="Arial" w:cs="Arial"/>
        </w:rPr>
      </w:pPr>
      <w:r w:rsidRPr="003A7512">
        <w:rPr>
          <w:rFonts w:ascii="Arial" w:hAnsi="Arial" w:cs="Arial"/>
        </w:rPr>
        <w:t xml:space="preserve">Station and corresponding sheet number are omitted for </w:t>
      </w:r>
      <w:proofErr w:type="spellStart"/>
      <w:r w:rsidRPr="003A7512">
        <w:rPr>
          <w:rFonts w:ascii="Arial" w:hAnsi="Arial" w:cs="Arial"/>
        </w:rPr>
        <w:t>matchlines</w:t>
      </w:r>
      <w:proofErr w:type="spellEnd"/>
      <w:r w:rsidRPr="003A7512">
        <w:rPr>
          <w:rFonts w:ascii="Arial" w:hAnsi="Arial" w:cs="Arial"/>
        </w:rPr>
        <w:t>.</w:t>
      </w:r>
    </w:p>
    <w:p w:rsidR="00762309" w:rsidRPr="003A7512" w:rsidRDefault="00E823B5" w:rsidP="00762309">
      <w:pPr>
        <w:pStyle w:val="ListParagraph"/>
        <w:numPr>
          <w:ilvl w:val="0"/>
          <w:numId w:val="9"/>
        </w:numPr>
        <w:rPr>
          <w:rFonts w:ascii="Arial" w:hAnsi="Arial" w:cs="Arial"/>
        </w:rPr>
      </w:pPr>
      <w:r w:rsidRPr="003A7512">
        <w:rPr>
          <w:rFonts w:ascii="Arial" w:hAnsi="Arial" w:cs="Arial"/>
        </w:rPr>
        <w:t>Tract numbers are not l</w:t>
      </w:r>
      <w:r w:rsidR="00762309" w:rsidRPr="003A7512">
        <w:rPr>
          <w:rFonts w:ascii="Arial" w:hAnsi="Arial" w:cs="Arial"/>
        </w:rPr>
        <w:t>abel</w:t>
      </w:r>
      <w:r w:rsidRPr="003A7512">
        <w:rPr>
          <w:rFonts w:ascii="Arial" w:hAnsi="Arial" w:cs="Arial"/>
        </w:rPr>
        <w:t>ed</w:t>
      </w:r>
      <w:r w:rsidR="00762309" w:rsidRPr="003A7512">
        <w:rPr>
          <w:rFonts w:ascii="Arial" w:hAnsi="Arial" w:cs="Arial"/>
        </w:rPr>
        <w:t xml:space="preserve"> for all</w:t>
      </w:r>
      <w:r w:rsidR="00D2723A" w:rsidRPr="003A7512">
        <w:rPr>
          <w:rFonts w:ascii="Arial" w:hAnsi="Arial" w:cs="Arial"/>
        </w:rPr>
        <w:t xml:space="preserve"> tracts on property map/present</w:t>
      </w:r>
      <w:r w:rsidR="00D34DAB" w:rsidRPr="003A7512">
        <w:rPr>
          <w:rFonts w:ascii="Arial" w:hAnsi="Arial" w:cs="Arial"/>
        </w:rPr>
        <w:t xml:space="preserve"> layout</w:t>
      </w:r>
      <w:r w:rsidR="00D2723A" w:rsidRPr="003A7512">
        <w:rPr>
          <w:rFonts w:ascii="Arial" w:hAnsi="Arial" w:cs="Arial"/>
        </w:rPr>
        <w:t>.</w:t>
      </w:r>
    </w:p>
    <w:p w:rsidR="00762309" w:rsidRPr="003A7512" w:rsidRDefault="00AF398B" w:rsidP="00762309">
      <w:pPr>
        <w:pStyle w:val="ListParagraph"/>
        <w:numPr>
          <w:ilvl w:val="0"/>
          <w:numId w:val="9"/>
        </w:numPr>
        <w:rPr>
          <w:rFonts w:ascii="Arial" w:hAnsi="Arial" w:cs="Arial"/>
        </w:rPr>
      </w:pPr>
      <w:r w:rsidRPr="003A7512">
        <w:rPr>
          <w:rFonts w:ascii="Arial" w:hAnsi="Arial" w:cs="Arial"/>
        </w:rPr>
        <w:t>E</w:t>
      </w:r>
      <w:r w:rsidR="00762309" w:rsidRPr="003A7512">
        <w:rPr>
          <w:rFonts w:ascii="Arial" w:hAnsi="Arial" w:cs="Arial"/>
        </w:rPr>
        <w:t xml:space="preserve">xisting ROW </w:t>
      </w:r>
      <w:r w:rsidRPr="003A7512">
        <w:rPr>
          <w:rFonts w:ascii="Arial" w:hAnsi="Arial" w:cs="Arial"/>
        </w:rPr>
        <w:t>bearings and lengths are omitted when there is proposed ROW</w:t>
      </w:r>
      <w:r w:rsidR="00D2723A" w:rsidRPr="003A7512">
        <w:rPr>
          <w:rFonts w:ascii="Arial" w:hAnsi="Arial" w:cs="Arial"/>
        </w:rPr>
        <w:t>.</w:t>
      </w:r>
    </w:p>
    <w:p w:rsidR="00AD685A" w:rsidRPr="003A7512" w:rsidRDefault="00AD685A" w:rsidP="00762309">
      <w:pPr>
        <w:pStyle w:val="ListParagraph"/>
        <w:numPr>
          <w:ilvl w:val="0"/>
          <w:numId w:val="9"/>
        </w:numPr>
        <w:rPr>
          <w:rFonts w:ascii="Arial" w:hAnsi="Arial" w:cs="Arial"/>
        </w:rPr>
      </w:pPr>
      <w:r w:rsidRPr="003A7512">
        <w:rPr>
          <w:rFonts w:ascii="Arial" w:hAnsi="Arial" w:cs="Arial"/>
        </w:rPr>
        <w:t>Proposed ROW bearings, distances, stations, and offsets are omitted</w:t>
      </w:r>
      <w:r w:rsidR="00E823B5" w:rsidRPr="003A7512">
        <w:rPr>
          <w:rFonts w:ascii="Arial" w:hAnsi="Arial" w:cs="Arial"/>
        </w:rPr>
        <w:t xml:space="preserve"> from the present layout sheets (or ROW detail sheets)</w:t>
      </w:r>
      <w:r w:rsidRPr="003A7512">
        <w:rPr>
          <w:rFonts w:ascii="Arial" w:hAnsi="Arial" w:cs="Arial"/>
        </w:rPr>
        <w:t>.</w:t>
      </w:r>
    </w:p>
    <w:p w:rsidR="00D2723A" w:rsidRPr="003A7512" w:rsidRDefault="000D2967" w:rsidP="00D2723A">
      <w:pPr>
        <w:pStyle w:val="ListParagraph"/>
        <w:numPr>
          <w:ilvl w:val="0"/>
          <w:numId w:val="9"/>
        </w:numPr>
        <w:rPr>
          <w:rFonts w:ascii="Arial" w:hAnsi="Arial" w:cs="Arial"/>
        </w:rPr>
      </w:pPr>
      <w:r w:rsidRPr="003A7512">
        <w:rPr>
          <w:rFonts w:ascii="Arial" w:hAnsi="Arial" w:cs="Arial"/>
        </w:rPr>
        <w:t xml:space="preserve">The datum adjustment factor </w:t>
      </w:r>
      <w:proofErr w:type="gramStart"/>
      <w:r w:rsidRPr="003A7512">
        <w:rPr>
          <w:rFonts w:ascii="Arial" w:hAnsi="Arial" w:cs="Arial"/>
        </w:rPr>
        <w:t>note</w:t>
      </w:r>
      <w:proofErr w:type="gramEnd"/>
      <w:r w:rsidRPr="003A7512">
        <w:rPr>
          <w:rFonts w:ascii="Arial" w:hAnsi="Arial" w:cs="Arial"/>
        </w:rPr>
        <w:t xml:space="preserve"> (see Design Guidelines</w:t>
      </w:r>
      <w:r w:rsidR="001061FE">
        <w:rPr>
          <w:rFonts w:ascii="Arial" w:hAnsi="Arial" w:cs="Arial"/>
        </w:rPr>
        <w:t xml:space="preserve"> Chapter</w:t>
      </w:r>
      <w:r w:rsidRPr="003A7512">
        <w:rPr>
          <w:rFonts w:ascii="Arial" w:hAnsi="Arial" w:cs="Arial"/>
        </w:rPr>
        <w:t xml:space="preserve"> 1-202.05) is missing or not filled in.</w:t>
      </w:r>
      <w:r w:rsidR="00D2723A" w:rsidRPr="003A7512">
        <w:rPr>
          <w:rFonts w:ascii="Arial" w:hAnsi="Arial" w:cs="Arial"/>
        </w:rPr>
        <w:t xml:space="preserve"> </w:t>
      </w:r>
      <w:r w:rsidRPr="003A7512">
        <w:rPr>
          <w:rFonts w:ascii="Arial" w:hAnsi="Arial" w:cs="Arial"/>
        </w:rPr>
        <w:t xml:space="preserve"> The factor</w:t>
      </w:r>
      <w:r w:rsidR="00D2723A" w:rsidRPr="003A7512">
        <w:rPr>
          <w:rFonts w:ascii="Arial" w:hAnsi="Arial" w:cs="Arial"/>
        </w:rPr>
        <w:t xml:space="preserve"> should be supplied with </w:t>
      </w:r>
      <w:r w:rsidR="00AF398B" w:rsidRPr="003A7512">
        <w:rPr>
          <w:rFonts w:ascii="Arial" w:hAnsi="Arial" w:cs="Arial"/>
        </w:rPr>
        <w:t>the</w:t>
      </w:r>
      <w:r w:rsidR="00D2723A" w:rsidRPr="003A7512">
        <w:rPr>
          <w:rFonts w:ascii="Arial" w:hAnsi="Arial" w:cs="Arial"/>
        </w:rPr>
        <w:t xml:space="preserve"> survey. </w:t>
      </w:r>
    </w:p>
    <w:p w:rsidR="00D2723A" w:rsidRDefault="00D2723A" w:rsidP="00D2723A">
      <w:pPr>
        <w:pStyle w:val="ListParagraph"/>
        <w:numPr>
          <w:ilvl w:val="0"/>
          <w:numId w:val="9"/>
        </w:numPr>
        <w:rPr>
          <w:rFonts w:ascii="Arial" w:hAnsi="Arial" w:cs="Arial"/>
        </w:rPr>
      </w:pPr>
      <w:r w:rsidRPr="003A7512">
        <w:rPr>
          <w:rFonts w:ascii="Arial" w:hAnsi="Arial" w:cs="Arial"/>
        </w:rPr>
        <w:t xml:space="preserve">Begin and End </w:t>
      </w:r>
      <w:r w:rsidR="009E29C3">
        <w:rPr>
          <w:rFonts w:ascii="Arial" w:hAnsi="Arial" w:cs="Arial"/>
        </w:rPr>
        <w:t>s</w:t>
      </w:r>
      <w:r w:rsidRPr="003A7512">
        <w:rPr>
          <w:rFonts w:ascii="Arial" w:hAnsi="Arial" w:cs="Arial"/>
        </w:rPr>
        <w:t>tations</w:t>
      </w:r>
      <w:r w:rsidR="00892AE2" w:rsidRPr="003A7512">
        <w:rPr>
          <w:rFonts w:ascii="Arial" w:hAnsi="Arial" w:cs="Arial"/>
        </w:rPr>
        <w:t xml:space="preserve"> are not labeled</w:t>
      </w:r>
      <w:r w:rsidR="009E29C3">
        <w:rPr>
          <w:rFonts w:ascii="Arial" w:hAnsi="Arial" w:cs="Arial"/>
        </w:rPr>
        <w:t xml:space="preserve"> for bridges</w:t>
      </w:r>
      <w:r w:rsidRPr="003A7512">
        <w:rPr>
          <w:rFonts w:ascii="Arial" w:hAnsi="Arial" w:cs="Arial"/>
        </w:rPr>
        <w:t>.</w:t>
      </w:r>
    </w:p>
    <w:p w:rsidR="009E29C3" w:rsidRPr="00332D16" w:rsidRDefault="009E29C3" w:rsidP="00D2723A">
      <w:pPr>
        <w:pStyle w:val="ListParagraph"/>
        <w:numPr>
          <w:ilvl w:val="0"/>
          <w:numId w:val="9"/>
        </w:numPr>
        <w:rPr>
          <w:rFonts w:ascii="Arial" w:hAnsi="Arial" w:cs="Arial"/>
        </w:rPr>
      </w:pPr>
      <w:r w:rsidRPr="00332D16">
        <w:rPr>
          <w:rFonts w:ascii="Arial" w:hAnsi="Arial" w:cs="Arial"/>
        </w:rPr>
        <w:t>Begin and End stations and anchor types are not labeled for guardrail.  If tying into existing guardrail, tie-in stations and offsets also need to be labeled.</w:t>
      </w:r>
    </w:p>
    <w:p w:rsidR="009E29C3" w:rsidRPr="00332D16" w:rsidRDefault="009E29C3" w:rsidP="00D2723A">
      <w:pPr>
        <w:pStyle w:val="ListParagraph"/>
        <w:numPr>
          <w:ilvl w:val="0"/>
          <w:numId w:val="9"/>
        </w:numPr>
        <w:rPr>
          <w:rFonts w:ascii="Arial" w:hAnsi="Arial" w:cs="Arial"/>
        </w:rPr>
      </w:pPr>
      <w:r w:rsidRPr="00332D16">
        <w:rPr>
          <w:rFonts w:ascii="Arial" w:hAnsi="Arial" w:cs="Arial"/>
        </w:rPr>
        <w:t>Begin and End stations and offsets are not labeled for retaining walls.</w:t>
      </w:r>
    </w:p>
    <w:p w:rsidR="009E29C3" w:rsidRPr="00332D16" w:rsidRDefault="009E29C3" w:rsidP="00D2723A">
      <w:pPr>
        <w:pStyle w:val="ListParagraph"/>
        <w:numPr>
          <w:ilvl w:val="0"/>
          <w:numId w:val="9"/>
        </w:numPr>
        <w:rPr>
          <w:rFonts w:ascii="Arial" w:hAnsi="Arial" w:cs="Arial"/>
        </w:rPr>
      </w:pPr>
      <w:r w:rsidRPr="00332D16">
        <w:rPr>
          <w:rFonts w:ascii="Arial" w:hAnsi="Arial" w:cs="Arial"/>
        </w:rPr>
        <w:t>Begin and End stations for pedestrian safety rail are not labeled.</w:t>
      </w:r>
    </w:p>
    <w:p w:rsidR="000B3F61" w:rsidRPr="00332D16" w:rsidRDefault="000B3F61" w:rsidP="000B3F61">
      <w:pPr>
        <w:pStyle w:val="ListParagraph"/>
        <w:numPr>
          <w:ilvl w:val="0"/>
          <w:numId w:val="9"/>
        </w:numPr>
        <w:rPr>
          <w:rFonts w:ascii="Arial" w:hAnsi="Arial" w:cs="Arial"/>
        </w:rPr>
      </w:pPr>
      <w:r w:rsidRPr="00332D16">
        <w:rPr>
          <w:rFonts w:ascii="Arial" w:hAnsi="Arial" w:cs="Arial"/>
        </w:rPr>
        <w:t xml:space="preserve">Drainage easements are not labeled with stations, offsets, bearings, and distances. </w:t>
      </w:r>
    </w:p>
    <w:p w:rsidR="000D2967" w:rsidRDefault="00892AE2" w:rsidP="00D2723A">
      <w:pPr>
        <w:pStyle w:val="ListParagraph"/>
        <w:numPr>
          <w:ilvl w:val="0"/>
          <w:numId w:val="9"/>
        </w:numPr>
        <w:rPr>
          <w:rFonts w:ascii="Arial" w:hAnsi="Arial" w:cs="Arial"/>
        </w:rPr>
      </w:pPr>
      <w:r w:rsidRPr="003A7512">
        <w:rPr>
          <w:rFonts w:ascii="Arial" w:hAnsi="Arial" w:cs="Arial"/>
        </w:rPr>
        <w:t>S</w:t>
      </w:r>
      <w:r w:rsidR="000D2967" w:rsidRPr="003A7512">
        <w:rPr>
          <w:rFonts w:ascii="Arial" w:hAnsi="Arial" w:cs="Arial"/>
        </w:rPr>
        <w:t>idewalk/shared</w:t>
      </w:r>
      <w:r w:rsidR="001061FE">
        <w:rPr>
          <w:rFonts w:ascii="Arial" w:hAnsi="Arial" w:cs="Arial"/>
        </w:rPr>
        <w:t>-</w:t>
      </w:r>
      <w:r w:rsidR="000D2967" w:rsidRPr="003A7512">
        <w:rPr>
          <w:rFonts w:ascii="Arial" w:hAnsi="Arial" w:cs="Arial"/>
        </w:rPr>
        <w:t>use path width</w:t>
      </w:r>
      <w:r w:rsidRPr="003A7512">
        <w:rPr>
          <w:rFonts w:ascii="Arial" w:hAnsi="Arial" w:cs="Arial"/>
        </w:rPr>
        <w:t>s are not labeled</w:t>
      </w:r>
      <w:r w:rsidR="000D2967" w:rsidRPr="003A7512">
        <w:rPr>
          <w:rFonts w:ascii="Arial" w:hAnsi="Arial" w:cs="Arial"/>
        </w:rPr>
        <w:t>.</w:t>
      </w:r>
    </w:p>
    <w:p w:rsidR="00892AE2" w:rsidRDefault="00D2723A" w:rsidP="00D2723A">
      <w:pPr>
        <w:pStyle w:val="ListParagraph"/>
        <w:numPr>
          <w:ilvl w:val="0"/>
          <w:numId w:val="9"/>
        </w:numPr>
        <w:rPr>
          <w:rFonts w:ascii="Arial" w:hAnsi="Arial" w:cs="Arial"/>
        </w:rPr>
      </w:pPr>
      <w:r w:rsidRPr="003A7512">
        <w:rPr>
          <w:rFonts w:ascii="Arial" w:hAnsi="Arial" w:cs="Arial"/>
        </w:rPr>
        <w:t>ROW Acquisition Table &amp; total disturbed area table</w:t>
      </w:r>
      <w:r w:rsidR="00892AE2" w:rsidRPr="003A7512">
        <w:rPr>
          <w:rFonts w:ascii="Arial" w:hAnsi="Arial" w:cs="Arial"/>
        </w:rPr>
        <w:t xml:space="preserve"> are omitted</w:t>
      </w:r>
      <w:r w:rsidRPr="003A7512">
        <w:rPr>
          <w:rFonts w:ascii="Arial" w:hAnsi="Arial" w:cs="Arial"/>
        </w:rPr>
        <w:t>.  See TDOT Design Guidelines</w:t>
      </w:r>
      <w:r w:rsidR="001061FE">
        <w:rPr>
          <w:rFonts w:ascii="Arial" w:hAnsi="Arial" w:cs="Arial"/>
        </w:rPr>
        <w:t xml:space="preserve"> Sections</w:t>
      </w:r>
      <w:r w:rsidRPr="003A7512">
        <w:rPr>
          <w:rFonts w:ascii="Arial" w:hAnsi="Arial" w:cs="Arial"/>
        </w:rPr>
        <w:t xml:space="preserve"> 3-300.01 </w:t>
      </w:r>
      <w:r w:rsidR="001061FE">
        <w:rPr>
          <w:rFonts w:ascii="Arial" w:hAnsi="Arial" w:cs="Arial"/>
        </w:rPr>
        <w:t>and</w:t>
      </w:r>
      <w:r w:rsidRPr="003A7512">
        <w:rPr>
          <w:rFonts w:ascii="Arial" w:hAnsi="Arial" w:cs="Arial"/>
        </w:rPr>
        <w:t xml:space="preserve"> 2-320.00, Figure 2-25.</w:t>
      </w:r>
      <w:r w:rsidR="00892AE2" w:rsidRPr="003A7512">
        <w:rPr>
          <w:rFonts w:ascii="Arial" w:hAnsi="Arial" w:cs="Arial"/>
        </w:rPr>
        <w:t xml:space="preserve">  </w:t>
      </w:r>
    </w:p>
    <w:p w:rsidR="00BA724A" w:rsidRPr="003A7512" w:rsidRDefault="00BA724A" w:rsidP="00BA724A">
      <w:pPr>
        <w:pStyle w:val="ListParagraph"/>
        <w:numPr>
          <w:ilvl w:val="0"/>
          <w:numId w:val="9"/>
        </w:numPr>
        <w:rPr>
          <w:rFonts w:ascii="Arial" w:hAnsi="Arial" w:cs="Arial"/>
        </w:rPr>
      </w:pPr>
      <w:r w:rsidRPr="003A7512">
        <w:rPr>
          <w:rFonts w:ascii="Arial" w:hAnsi="Arial" w:cs="Arial"/>
        </w:rPr>
        <w:t>Disturbed area must be stated in the Special Notes if there is no Acquisition Table.</w:t>
      </w:r>
    </w:p>
    <w:p w:rsidR="00892AE2" w:rsidRPr="003A7512" w:rsidRDefault="00892AE2" w:rsidP="00892AE2">
      <w:pPr>
        <w:pStyle w:val="ListParagraph"/>
        <w:numPr>
          <w:ilvl w:val="0"/>
          <w:numId w:val="9"/>
        </w:numPr>
        <w:rPr>
          <w:rFonts w:ascii="Arial" w:hAnsi="Arial" w:cs="Arial"/>
        </w:rPr>
      </w:pPr>
      <w:r w:rsidRPr="003A7512">
        <w:rPr>
          <w:rFonts w:ascii="Arial" w:hAnsi="Arial" w:cs="Arial"/>
        </w:rPr>
        <w:t xml:space="preserve">If no ROW is being acquired on the project, the Acquisition Table can </w:t>
      </w:r>
      <w:r w:rsidRPr="00332D16">
        <w:rPr>
          <w:rFonts w:ascii="Arial" w:hAnsi="Arial" w:cs="Arial"/>
        </w:rPr>
        <w:t xml:space="preserve">be </w:t>
      </w:r>
      <w:proofErr w:type="gramStart"/>
      <w:r w:rsidRPr="00332D16">
        <w:rPr>
          <w:rFonts w:ascii="Arial" w:hAnsi="Arial" w:cs="Arial"/>
        </w:rPr>
        <w:t>omitted</w:t>
      </w:r>
      <w:proofErr w:type="gramEnd"/>
      <w:r w:rsidRPr="00332D16">
        <w:rPr>
          <w:rFonts w:ascii="Arial" w:hAnsi="Arial" w:cs="Arial"/>
        </w:rPr>
        <w:t xml:space="preserve"> and a note placed on the title sheet stating “No ROW Acquisition”.  All property owners’ names</w:t>
      </w:r>
      <w:r w:rsidR="00BA724A" w:rsidRPr="00332D16">
        <w:rPr>
          <w:rFonts w:ascii="Arial" w:hAnsi="Arial" w:cs="Arial"/>
        </w:rPr>
        <w:t xml:space="preserve"> and tract numbers</w:t>
      </w:r>
      <w:r w:rsidRPr="003A7512">
        <w:rPr>
          <w:rFonts w:ascii="Arial" w:hAnsi="Arial" w:cs="Arial"/>
        </w:rPr>
        <w:t xml:space="preserve"> must be shown on the present layout sheets.</w:t>
      </w:r>
    </w:p>
    <w:p w:rsidR="00762309" w:rsidRPr="003A7512" w:rsidRDefault="00D2723A" w:rsidP="00DB7793">
      <w:pPr>
        <w:pStyle w:val="ListParagraph"/>
        <w:numPr>
          <w:ilvl w:val="0"/>
          <w:numId w:val="9"/>
        </w:numPr>
        <w:rPr>
          <w:rFonts w:ascii="Arial" w:hAnsi="Arial" w:cs="Arial"/>
        </w:rPr>
      </w:pPr>
      <w:r w:rsidRPr="003A7512">
        <w:rPr>
          <w:rFonts w:ascii="Arial" w:hAnsi="Arial" w:cs="Arial"/>
        </w:rPr>
        <w:t xml:space="preserve">If no ROW is being taken from a tract, line it out in the ROW Acquisition Table and on the </w:t>
      </w:r>
      <w:r w:rsidR="00892AE2" w:rsidRPr="003A7512">
        <w:rPr>
          <w:rFonts w:ascii="Arial" w:hAnsi="Arial" w:cs="Arial"/>
        </w:rPr>
        <w:t>p</w:t>
      </w:r>
      <w:r w:rsidRPr="003A7512">
        <w:rPr>
          <w:rFonts w:ascii="Arial" w:hAnsi="Arial" w:cs="Arial"/>
        </w:rPr>
        <w:t xml:space="preserve">roperty </w:t>
      </w:r>
      <w:r w:rsidR="00892AE2" w:rsidRPr="003A7512">
        <w:rPr>
          <w:rFonts w:ascii="Arial" w:hAnsi="Arial" w:cs="Arial"/>
        </w:rPr>
        <w:t>m</w:t>
      </w:r>
      <w:r w:rsidRPr="003A7512">
        <w:rPr>
          <w:rFonts w:ascii="Arial" w:hAnsi="Arial" w:cs="Arial"/>
        </w:rPr>
        <w:t>ap</w:t>
      </w:r>
      <w:r w:rsidR="00892AE2" w:rsidRPr="003A7512">
        <w:rPr>
          <w:rFonts w:ascii="Arial" w:hAnsi="Arial" w:cs="Arial"/>
        </w:rPr>
        <w:t>/present layout sheets</w:t>
      </w:r>
      <w:r w:rsidRPr="003A7512">
        <w:rPr>
          <w:rFonts w:ascii="Arial" w:hAnsi="Arial" w:cs="Arial"/>
        </w:rPr>
        <w:t>.</w:t>
      </w:r>
    </w:p>
    <w:p w:rsidR="001670E5" w:rsidRPr="003A7512" w:rsidRDefault="001670E5" w:rsidP="001670E5">
      <w:pPr>
        <w:pStyle w:val="ListParagraph"/>
        <w:numPr>
          <w:ilvl w:val="0"/>
          <w:numId w:val="9"/>
        </w:numPr>
        <w:rPr>
          <w:rFonts w:ascii="Arial" w:hAnsi="Arial" w:cs="Arial"/>
        </w:rPr>
      </w:pPr>
      <w:r w:rsidRPr="003A7512">
        <w:rPr>
          <w:rFonts w:ascii="Arial" w:hAnsi="Arial" w:cs="Arial"/>
        </w:rPr>
        <w:t xml:space="preserve">For federally funded projects, proprietary items are shown in the plans that do not have signed approvals from the Traffic Operations Division.  </w:t>
      </w:r>
    </w:p>
    <w:p w:rsidR="001670E5" w:rsidRPr="003A7512" w:rsidRDefault="001670E5" w:rsidP="001670E5">
      <w:pPr>
        <w:pStyle w:val="ListParagraph"/>
        <w:numPr>
          <w:ilvl w:val="0"/>
          <w:numId w:val="9"/>
        </w:numPr>
        <w:rPr>
          <w:rFonts w:ascii="Arial" w:hAnsi="Arial" w:cs="Arial"/>
        </w:rPr>
      </w:pPr>
      <w:r w:rsidRPr="003A7512">
        <w:rPr>
          <w:rFonts w:ascii="Arial" w:hAnsi="Arial" w:cs="Arial"/>
        </w:rPr>
        <w:t xml:space="preserve">If multiple manufacturers are listed for a proprietary product, 3 equal suppliers must be given. If 3 cannot be found, a minimum of 2 is required with the phrase “or equal”.  If only 1 brand is preferred, approval must be obtained.   </w:t>
      </w:r>
    </w:p>
    <w:p w:rsidR="001670E5" w:rsidRPr="003A7512" w:rsidRDefault="00FE7001" w:rsidP="00DB7793">
      <w:pPr>
        <w:pStyle w:val="ListParagraph"/>
        <w:numPr>
          <w:ilvl w:val="0"/>
          <w:numId w:val="9"/>
        </w:numPr>
        <w:rPr>
          <w:rFonts w:ascii="Arial" w:hAnsi="Arial" w:cs="Arial"/>
        </w:rPr>
      </w:pPr>
      <w:r w:rsidRPr="003A7512">
        <w:rPr>
          <w:rFonts w:ascii="Arial" w:hAnsi="Arial" w:cs="Arial"/>
        </w:rPr>
        <w:t>Driveways are not labeled with the applicable standard drawing.  RP-D-15 is preferred when a grass strip is used.</w:t>
      </w:r>
    </w:p>
    <w:p w:rsidR="00FE7001" w:rsidRPr="003A7512" w:rsidRDefault="00FE7001" w:rsidP="00DB7793">
      <w:pPr>
        <w:pStyle w:val="ListParagraph"/>
        <w:numPr>
          <w:ilvl w:val="0"/>
          <w:numId w:val="9"/>
        </w:numPr>
        <w:rPr>
          <w:rFonts w:ascii="Arial" w:hAnsi="Arial" w:cs="Arial"/>
        </w:rPr>
      </w:pPr>
      <w:r w:rsidRPr="003A7512">
        <w:rPr>
          <w:rFonts w:ascii="Arial" w:hAnsi="Arial" w:cs="Arial"/>
        </w:rPr>
        <w:t xml:space="preserve">4’ minimum distance between the stop line and the crosswalk is </w:t>
      </w:r>
      <w:r w:rsidR="00AF398B" w:rsidRPr="003A7512">
        <w:rPr>
          <w:rFonts w:ascii="Arial" w:hAnsi="Arial" w:cs="Arial"/>
        </w:rPr>
        <w:t>not labeled</w:t>
      </w:r>
      <w:r w:rsidRPr="003A7512">
        <w:rPr>
          <w:rFonts w:ascii="Arial" w:hAnsi="Arial" w:cs="Arial"/>
        </w:rPr>
        <w:t xml:space="preserve">. </w:t>
      </w:r>
    </w:p>
    <w:p w:rsidR="00FE7001" w:rsidRPr="003A7512" w:rsidRDefault="00FE7001" w:rsidP="00DB7793">
      <w:pPr>
        <w:pStyle w:val="ListParagraph"/>
        <w:numPr>
          <w:ilvl w:val="0"/>
          <w:numId w:val="9"/>
        </w:numPr>
        <w:rPr>
          <w:rFonts w:ascii="Arial" w:hAnsi="Arial" w:cs="Arial"/>
        </w:rPr>
      </w:pPr>
      <w:r w:rsidRPr="003A7512">
        <w:rPr>
          <w:rFonts w:ascii="Arial" w:hAnsi="Arial" w:cs="Arial"/>
        </w:rPr>
        <w:t>Crosswalk width and T-M-4 reference is omitted.</w:t>
      </w:r>
    </w:p>
    <w:p w:rsidR="00FE7001" w:rsidRPr="00332D16" w:rsidRDefault="00FE7001" w:rsidP="00DB7793">
      <w:pPr>
        <w:pStyle w:val="ListParagraph"/>
        <w:numPr>
          <w:ilvl w:val="0"/>
          <w:numId w:val="9"/>
        </w:numPr>
        <w:rPr>
          <w:rFonts w:ascii="Arial" w:hAnsi="Arial" w:cs="Arial"/>
        </w:rPr>
      </w:pPr>
      <w:r w:rsidRPr="003A7512">
        <w:rPr>
          <w:rFonts w:ascii="Arial" w:hAnsi="Arial" w:cs="Arial"/>
        </w:rPr>
        <w:t xml:space="preserve">Driveway width, side drain </w:t>
      </w:r>
      <w:r w:rsidR="00D07E32" w:rsidRPr="003A7512">
        <w:rPr>
          <w:rFonts w:ascii="Arial" w:hAnsi="Arial" w:cs="Arial"/>
        </w:rPr>
        <w:t>length and size,</w:t>
      </w:r>
      <w:r w:rsidRPr="003A7512">
        <w:rPr>
          <w:rFonts w:ascii="Arial" w:hAnsi="Arial" w:cs="Arial"/>
        </w:rPr>
        <w:t xml:space="preserve"> and limit of construction station</w:t>
      </w:r>
      <w:r w:rsidR="00E86470" w:rsidRPr="003A7512">
        <w:rPr>
          <w:rFonts w:ascii="Arial" w:hAnsi="Arial" w:cs="Arial"/>
        </w:rPr>
        <w:t xml:space="preserve"> are </w:t>
      </w:r>
      <w:r w:rsidR="00E823B5" w:rsidRPr="003A7512">
        <w:rPr>
          <w:rFonts w:ascii="Arial" w:hAnsi="Arial" w:cs="Arial"/>
        </w:rPr>
        <w:t xml:space="preserve">recommended to be shown on the proposed </w:t>
      </w:r>
      <w:r w:rsidR="00E823B5" w:rsidRPr="00332D16">
        <w:rPr>
          <w:rFonts w:ascii="Arial" w:hAnsi="Arial" w:cs="Arial"/>
        </w:rPr>
        <w:t xml:space="preserve">layout sheets and </w:t>
      </w:r>
      <w:r w:rsidR="00E86470" w:rsidRPr="00332D16">
        <w:rPr>
          <w:rFonts w:ascii="Arial" w:hAnsi="Arial" w:cs="Arial"/>
        </w:rPr>
        <w:t>the private drive profiles.</w:t>
      </w:r>
      <w:r w:rsidRPr="00332D16">
        <w:rPr>
          <w:rFonts w:ascii="Arial" w:hAnsi="Arial" w:cs="Arial"/>
        </w:rPr>
        <w:t xml:space="preserve"> </w:t>
      </w:r>
    </w:p>
    <w:p w:rsidR="002436BC" w:rsidRPr="00332D16" w:rsidRDefault="000B3F61" w:rsidP="0078295F">
      <w:pPr>
        <w:pStyle w:val="ListParagraph"/>
        <w:numPr>
          <w:ilvl w:val="0"/>
          <w:numId w:val="9"/>
        </w:numPr>
        <w:spacing w:after="0" w:line="240" w:lineRule="auto"/>
        <w:rPr>
          <w:rFonts w:ascii="Arial" w:eastAsia="Times New Roman" w:hAnsi="Arial" w:cs="Arial"/>
        </w:rPr>
      </w:pPr>
      <w:r w:rsidRPr="00332D16">
        <w:rPr>
          <w:rFonts w:ascii="Arial" w:hAnsi="Arial" w:cs="Arial"/>
        </w:rPr>
        <w:t>Profiles are omitted for a shared use path that is not along the roadway.  Standard grade is 4.5% to allow for construction tolerances (5% absolute maximum per PROWAG doesn’t allow for tolerances).</w:t>
      </w:r>
    </w:p>
    <w:p w:rsidR="002436BC" w:rsidRPr="00332D16" w:rsidRDefault="002436BC" w:rsidP="0078295F">
      <w:pPr>
        <w:pStyle w:val="ListParagraph"/>
        <w:numPr>
          <w:ilvl w:val="0"/>
          <w:numId w:val="9"/>
        </w:numPr>
        <w:spacing w:after="0" w:line="240" w:lineRule="auto"/>
        <w:rPr>
          <w:rFonts w:ascii="Arial" w:eastAsia="Times New Roman" w:hAnsi="Arial" w:cs="Arial"/>
        </w:rPr>
      </w:pPr>
      <w:r w:rsidRPr="00332D16">
        <w:rPr>
          <w:rFonts w:ascii="Arial" w:hAnsi="Arial" w:cs="Arial"/>
        </w:rPr>
        <w:t>Existing and proposed grades are not labeled on Profile sheets.</w:t>
      </w:r>
    </w:p>
    <w:p w:rsidR="002436BC" w:rsidRPr="00332D16" w:rsidRDefault="002436BC" w:rsidP="00DA5B4F">
      <w:pPr>
        <w:pStyle w:val="ListParagraph"/>
        <w:numPr>
          <w:ilvl w:val="0"/>
          <w:numId w:val="9"/>
        </w:numPr>
        <w:spacing w:after="0" w:line="240" w:lineRule="auto"/>
        <w:rPr>
          <w:rFonts w:ascii="Arial" w:eastAsia="Times New Roman" w:hAnsi="Arial" w:cs="Arial"/>
        </w:rPr>
      </w:pPr>
      <w:r w:rsidRPr="00332D16">
        <w:rPr>
          <w:rFonts w:ascii="Arial" w:eastAsia="Times New Roman" w:hAnsi="Arial" w:cs="Arial"/>
        </w:rPr>
        <w:t xml:space="preserve">On Profile sheets, proposed pipes, culverts, and storm sewer features are not labeled with length, type, size, and grade. </w:t>
      </w:r>
      <w:r w:rsidR="001F2354" w:rsidRPr="00332D16">
        <w:rPr>
          <w:rFonts w:ascii="Arial" w:eastAsia="Times New Roman" w:hAnsi="Arial" w:cs="Arial"/>
        </w:rPr>
        <w:t xml:space="preserve"> </w:t>
      </w:r>
      <w:r w:rsidRPr="00332D16">
        <w:rPr>
          <w:rFonts w:ascii="Arial" w:eastAsia="Times New Roman" w:hAnsi="Arial" w:cs="Arial"/>
        </w:rPr>
        <w:t xml:space="preserve">Structures are not labeled with structure code, type, and grate/inlet/outlet elevations on Profile sheets.  </w:t>
      </w:r>
    </w:p>
    <w:p w:rsidR="000B3F61" w:rsidRPr="00332D16" w:rsidRDefault="001F2354" w:rsidP="00DB7793">
      <w:pPr>
        <w:pStyle w:val="ListParagraph"/>
        <w:numPr>
          <w:ilvl w:val="0"/>
          <w:numId w:val="9"/>
        </w:numPr>
        <w:rPr>
          <w:rFonts w:ascii="Arial" w:hAnsi="Arial" w:cs="Arial"/>
        </w:rPr>
      </w:pPr>
      <w:r w:rsidRPr="00332D16">
        <w:rPr>
          <w:rFonts w:ascii="Arial" w:hAnsi="Arial" w:cs="Arial"/>
        </w:rPr>
        <w:t>Proposed bridge linework with Begin/End stations and hydraulic data are not shown on Profile sheets.</w:t>
      </w:r>
    </w:p>
    <w:p w:rsidR="001F2354" w:rsidRPr="00332D16" w:rsidRDefault="001F2354" w:rsidP="00DB7793">
      <w:pPr>
        <w:pStyle w:val="ListParagraph"/>
        <w:numPr>
          <w:ilvl w:val="0"/>
          <w:numId w:val="9"/>
        </w:numPr>
        <w:rPr>
          <w:rFonts w:ascii="Arial" w:hAnsi="Arial" w:cs="Arial"/>
        </w:rPr>
      </w:pPr>
      <w:r w:rsidRPr="00332D16">
        <w:rPr>
          <w:rFonts w:ascii="Arial" w:hAnsi="Arial" w:cs="Arial"/>
        </w:rPr>
        <w:t>Special Ditches are not shown on Profile sheets.</w:t>
      </w:r>
    </w:p>
    <w:p w:rsidR="001F2354" w:rsidRPr="00332D16" w:rsidRDefault="001F2354" w:rsidP="00806F4D">
      <w:pPr>
        <w:pStyle w:val="ListParagraph"/>
        <w:numPr>
          <w:ilvl w:val="0"/>
          <w:numId w:val="9"/>
        </w:numPr>
        <w:rPr>
          <w:rFonts w:ascii="Arial" w:hAnsi="Arial" w:cs="Arial"/>
        </w:rPr>
      </w:pPr>
      <w:r w:rsidRPr="00332D16">
        <w:rPr>
          <w:rFonts w:ascii="Arial" w:hAnsi="Arial" w:cs="Arial"/>
        </w:rPr>
        <w:t xml:space="preserve">We recommend showing earthwork balances, existing overhead and underground utilities, and </w:t>
      </w:r>
      <w:proofErr w:type="spellStart"/>
      <w:r w:rsidRPr="00332D16">
        <w:rPr>
          <w:rFonts w:ascii="Arial" w:hAnsi="Arial" w:cs="Arial"/>
        </w:rPr>
        <w:t>superelevation</w:t>
      </w:r>
      <w:proofErr w:type="spellEnd"/>
      <w:r w:rsidRPr="00332D16">
        <w:rPr>
          <w:rFonts w:ascii="Arial" w:hAnsi="Arial" w:cs="Arial"/>
        </w:rPr>
        <w:t xml:space="preserve"> rate diagrams on Profile sheets.</w:t>
      </w:r>
    </w:p>
    <w:sectPr w:rsidR="001F2354" w:rsidRPr="00332D16" w:rsidSect="00FD2968">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751D"/>
    <w:multiLevelType w:val="hybridMultilevel"/>
    <w:tmpl w:val="4B8A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F5CC1"/>
    <w:multiLevelType w:val="hybridMultilevel"/>
    <w:tmpl w:val="7924D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94305"/>
    <w:multiLevelType w:val="hybridMultilevel"/>
    <w:tmpl w:val="641A9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447D0"/>
    <w:multiLevelType w:val="hybridMultilevel"/>
    <w:tmpl w:val="85FC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37CD0"/>
    <w:multiLevelType w:val="hybridMultilevel"/>
    <w:tmpl w:val="35346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66A3F"/>
    <w:multiLevelType w:val="hybridMultilevel"/>
    <w:tmpl w:val="628E3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A275A"/>
    <w:multiLevelType w:val="hybridMultilevel"/>
    <w:tmpl w:val="C772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CD3A74"/>
    <w:multiLevelType w:val="hybridMultilevel"/>
    <w:tmpl w:val="746E2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5360FF"/>
    <w:multiLevelType w:val="hybridMultilevel"/>
    <w:tmpl w:val="AFD6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701D62"/>
    <w:multiLevelType w:val="hybridMultilevel"/>
    <w:tmpl w:val="3A182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01417E"/>
    <w:multiLevelType w:val="hybridMultilevel"/>
    <w:tmpl w:val="8FC2B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 w:numId="6">
    <w:abstractNumId w:val="7"/>
  </w:num>
  <w:num w:numId="7">
    <w:abstractNumId w:val="5"/>
  </w:num>
  <w:num w:numId="8">
    <w:abstractNumId w:val="6"/>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49A5"/>
    <w:rsid w:val="00032724"/>
    <w:rsid w:val="000620EF"/>
    <w:rsid w:val="00071438"/>
    <w:rsid w:val="000B075B"/>
    <w:rsid w:val="000B3F61"/>
    <w:rsid w:val="000D2967"/>
    <w:rsid w:val="001061FE"/>
    <w:rsid w:val="001336B3"/>
    <w:rsid w:val="001670E5"/>
    <w:rsid w:val="001A60C7"/>
    <w:rsid w:val="001F2354"/>
    <w:rsid w:val="0022131D"/>
    <w:rsid w:val="002436BC"/>
    <w:rsid w:val="00267662"/>
    <w:rsid w:val="002E5E33"/>
    <w:rsid w:val="00315C73"/>
    <w:rsid w:val="00332D16"/>
    <w:rsid w:val="003A7512"/>
    <w:rsid w:val="003C3E90"/>
    <w:rsid w:val="003E4806"/>
    <w:rsid w:val="00402B4E"/>
    <w:rsid w:val="00426D1A"/>
    <w:rsid w:val="00444698"/>
    <w:rsid w:val="00451F0E"/>
    <w:rsid w:val="004D4241"/>
    <w:rsid w:val="004E2260"/>
    <w:rsid w:val="005732A7"/>
    <w:rsid w:val="005903A8"/>
    <w:rsid w:val="005A5B75"/>
    <w:rsid w:val="005B1FAA"/>
    <w:rsid w:val="005B69D9"/>
    <w:rsid w:val="005D417C"/>
    <w:rsid w:val="00690E8A"/>
    <w:rsid w:val="006B36AE"/>
    <w:rsid w:val="006C232A"/>
    <w:rsid w:val="006C722B"/>
    <w:rsid w:val="007039A8"/>
    <w:rsid w:val="0074074C"/>
    <w:rsid w:val="00745DF6"/>
    <w:rsid w:val="00750B6F"/>
    <w:rsid w:val="00762309"/>
    <w:rsid w:val="00765E3C"/>
    <w:rsid w:val="00780047"/>
    <w:rsid w:val="007A4517"/>
    <w:rsid w:val="007D492E"/>
    <w:rsid w:val="00804D3B"/>
    <w:rsid w:val="00892AE2"/>
    <w:rsid w:val="00932C6A"/>
    <w:rsid w:val="00937D82"/>
    <w:rsid w:val="00975300"/>
    <w:rsid w:val="009C6590"/>
    <w:rsid w:val="009C7FD4"/>
    <w:rsid w:val="009D44B0"/>
    <w:rsid w:val="009E29C3"/>
    <w:rsid w:val="00A349A5"/>
    <w:rsid w:val="00A531B4"/>
    <w:rsid w:val="00AC314B"/>
    <w:rsid w:val="00AD1A6A"/>
    <w:rsid w:val="00AD685A"/>
    <w:rsid w:val="00AF1037"/>
    <w:rsid w:val="00AF398B"/>
    <w:rsid w:val="00AF4E5A"/>
    <w:rsid w:val="00B5347C"/>
    <w:rsid w:val="00BA724A"/>
    <w:rsid w:val="00C06402"/>
    <w:rsid w:val="00C940DA"/>
    <w:rsid w:val="00CA00BB"/>
    <w:rsid w:val="00CD6AD9"/>
    <w:rsid w:val="00D07E32"/>
    <w:rsid w:val="00D2723A"/>
    <w:rsid w:val="00D34DAB"/>
    <w:rsid w:val="00DA1177"/>
    <w:rsid w:val="00DB0BD7"/>
    <w:rsid w:val="00DB7793"/>
    <w:rsid w:val="00DD04CF"/>
    <w:rsid w:val="00DD1930"/>
    <w:rsid w:val="00E37732"/>
    <w:rsid w:val="00E6524D"/>
    <w:rsid w:val="00E76913"/>
    <w:rsid w:val="00E823B5"/>
    <w:rsid w:val="00E86470"/>
    <w:rsid w:val="00ED175E"/>
    <w:rsid w:val="00EF31B3"/>
    <w:rsid w:val="00F15AAD"/>
    <w:rsid w:val="00F4408C"/>
    <w:rsid w:val="00F6721F"/>
    <w:rsid w:val="00FA59DD"/>
    <w:rsid w:val="00FD2968"/>
    <w:rsid w:val="00FE7001"/>
    <w:rsid w:val="00FF3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C318"/>
  <w15:docId w15:val="{9B8ABFB8-887F-459A-8D0D-1AD5E80B3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B75"/>
    <w:pPr>
      <w:ind w:left="720"/>
      <w:contextualSpacing/>
    </w:pPr>
  </w:style>
  <w:style w:type="character" w:styleId="Hyperlink">
    <w:name w:val="Hyperlink"/>
    <w:basedOn w:val="DefaultParagraphFont"/>
    <w:uiPriority w:val="99"/>
    <w:unhideWhenUsed/>
    <w:rsid w:val="003E4806"/>
    <w:rPr>
      <w:color w:val="0000FF"/>
      <w:u w:val="single"/>
    </w:rPr>
  </w:style>
  <w:style w:type="character" w:styleId="UnresolvedMention">
    <w:name w:val="Unresolved Mention"/>
    <w:basedOn w:val="DefaultParagraphFont"/>
    <w:uiPriority w:val="99"/>
    <w:semiHidden/>
    <w:unhideWhenUsed/>
    <w:rsid w:val="00444698"/>
    <w:rPr>
      <w:color w:val="605E5C"/>
      <w:shd w:val="clear" w:color="auto" w:fill="E1DFDD"/>
    </w:rPr>
  </w:style>
  <w:style w:type="character" w:styleId="FollowedHyperlink">
    <w:name w:val="FollowedHyperlink"/>
    <w:basedOn w:val="DefaultParagraphFont"/>
    <w:uiPriority w:val="99"/>
    <w:semiHidden/>
    <w:unhideWhenUsed/>
    <w:rsid w:val="004446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20935">
      <w:bodyDiv w:val="1"/>
      <w:marLeft w:val="0"/>
      <w:marRight w:val="0"/>
      <w:marTop w:val="0"/>
      <w:marBottom w:val="0"/>
      <w:divBdr>
        <w:top w:val="none" w:sz="0" w:space="0" w:color="auto"/>
        <w:left w:val="none" w:sz="0" w:space="0" w:color="auto"/>
        <w:bottom w:val="none" w:sz="0" w:space="0" w:color="auto"/>
        <w:right w:val="none" w:sz="0" w:space="0" w:color="auto"/>
      </w:divBdr>
    </w:div>
    <w:div w:id="481115939">
      <w:bodyDiv w:val="1"/>
      <w:marLeft w:val="0"/>
      <w:marRight w:val="0"/>
      <w:marTop w:val="0"/>
      <w:marBottom w:val="0"/>
      <w:divBdr>
        <w:top w:val="none" w:sz="0" w:space="0" w:color="auto"/>
        <w:left w:val="none" w:sz="0" w:space="0" w:color="auto"/>
        <w:bottom w:val="none" w:sz="0" w:space="0" w:color="auto"/>
        <w:right w:val="none" w:sz="0" w:space="0" w:color="auto"/>
      </w:divBdr>
    </w:div>
    <w:div w:id="490951795">
      <w:bodyDiv w:val="1"/>
      <w:marLeft w:val="0"/>
      <w:marRight w:val="0"/>
      <w:marTop w:val="0"/>
      <w:marBottom w:val="0"/>
      <w:divBdr>
        <w:top w:val="none" w:sz="0" w:space="0" w:color="auto"/>
        <w:left w:val="none" w:sz="0" w:space="0" w:color="auto"/>
        <w:bottom w:val="none" w:sz="0" w:space="0" w:color="auto"/>
        <w:right w:val="none" w:sz="0" w:space="0" w:color="auto"/>
      </w:divBdr>
    </w:div>
    <w:div w:id="892811488">
      <w:bodyDiv w:val="1"/>
      <w:marLeft w:val="0"/>
      <w:marRight w:val="0"/>
      <w:marTop w:val="0"/>
      <w:marBottom w:val="0"/>
      <w:divBdr>
        <w:top w:val="none" w:sz="0" w:space="0" w:color="auto"/>
        <w:left w:val="none" w:sz="0" w:space="0" w:color="auto"/>
        <w:bottom w:val="none" w:sz="0" w:space="0" w:color="auto"/>
        <w:right w:val="none" w:sz="0" w:space="0" w:color="auto"/>
      </w:divBdr>
    </w:div>
    <w:div w:id="1003557452">
      <w:bodyDiv w:val="1"/>
      <w:marLeft w:val="0"/>
      <w:marRight w:val="0"/>
      <w:marTop w:val="0"/>
      <w:marBottom w:val="0"/>
      <w:divBdr>
        <w:top w:val="none" w:sz="0" w:space="0" w:color="auto"/>
        <w:left w:val="none" w:sz="0" w:space="0" w:color="auto"/>
        <w:bottom w:val="none" w:sz="0" w:space="0" w:color="auto"/>
        <w:right w:val="none" w:sz="0" w:space="0" w:color="auto"/>
      </w:divBdr>
    </w:div>
    <w:div w:id="1229997793">
      <w:bodyDiv w:val="1"/>
      <w:marLeft w:val="0"/>
      <w:marRight w:val="0"/>
      <w:marTop w:val="0"/>
      <w:marBottom w:val="0"/>
      <w:divBdr>
        <w:top w:val="none" w:sz="0" w:space="0" w:color="auto"/>
        <w:left w:val="none" w:sz="0" w:space="0" w:color="auto"/>
        <w:bottom w:val="none" w:sz="0" w:space="0" w:color="auto"/>
        <w:right w:val="none" w:sz="0" w:space="0" w:color="auto"/>
      </w:divBdr>
    </w:div>
    <w:div w:id="1313675835">
      <w:bodyDiv w:val="1"/>
      <w:marLeft w:val="0"/>
      <w:marRight w:val="0"/>
      <w:marTop w:val="0"/>
      <w:marBottom w:val="0"/>
      <w:divBdr>
        <w:top w:val="none" w:sz="0" w:space="0" w:color="auto"/>
        <w:left w:val="none" w:sz="0" w:space="0" w:color="auto"/>
        <w:bottom w:val="none" w:sz="0" w:space="0" w:color="auto"/>
        <w:right w:val="none" w:sz="0" w:space="0" w:color="auto"/>
      </w:divBdr>
    </w:div>
    <w:div w:id="1318802483">
      <w:bodyDiv w:val="1"/>
      <w:marLeft w:val="0"/>
      <w:marRight w:val="0"/>
      <w:marTop w:val="0"/>
      <w:marBottom w:val="0"/>
      <w:divBdr>
        <w:top w:val="none" w:sz="0" w:space="0" w:color="auto"/>
        <w:left w:val="none" w:sz="0" w:space="0" w:color="auto"/>
        <w:bottom w:val="none" w:sz="0" w:space="0" w:color="auto"/>
        <w:right w:val="none" w:sz="0" w:space="0" w:color="auto"/>
      </w:divBdr>
    </w:div>
    <w:div w:id="1506745705">
      <w:bodyDiv w:val="1"/>
      <w:marLeft w:val="0"/>
      <w:marRight w:val="0"/>
      <w:marTop w:val="0"/>
      <w:marBottom w:val="0"/>
      <w:divBdr>
        <w:top w:val="none" w:sz="0" w:space="0" w:color="auto"/>
        <w:left w:val="none" w:sz="0" w:space="0" w:color="auto"/>
        <w:bottom w:val="none" w:sz="0" w:space="0" w:color="auto"/>
        <w:right w:val="none" w:sz="0" w:space="0" w:color="auto"/>
      </w:divBdr>
    </w:div>
    <w:div w:id="1549997572">
      <w:bodyDiv w:val="1"/>
      <w:marLeft w:val="0"/>
      <w:marRight w:val="0"/>
      <w:marTop w:val="0"/>
      <w:marBottom w:val="0"/>
      <w:divBdr>
        <w:top w:val="none" w:sz="0" w:space="0" w:color="auto"/>
        <w:left w:val="none" w:sz="0" w:space="0" w:color="auto"/>
        <w:bottom w:val="none" w:sz="0" w:space="0" w:color="auto"/>
        <w:right w:val="none" w:sz="0" w:space="0" w:color="auto"/>
      </w:divBdr>
    </w:div>
    <w:div w:id="1720205793">
      <w:bodyDiv w:val="1"/>
      <w:marLeft w:val="0"/>
      <w:marRight w:val="0"/>
      <w:marTop w:val="0"/>
      <w:marBottom w:val="0"/>
      <w:divBdr>
        <w:top w:val="none" w:sz="0" w:space="0" w:color="auto"/>
        <w:left w:val="none" w:sz="0" w:space="0" w:color="auto"/>
        <w:bottom w:val="none" w:sz="0" w:space="0" w:color="auto"/>
        <w:right w:val="none" w:sz="0" w:space="0" w:color="auto"/>
      </w:divBdr>
    </w:div>
    <w:div w:id="1886795637">
      <w:bodyDiv w:val="1"/>
      <w:marLeft w:val="0"/>
      <w:marRight w:val="0"/>
      <w:marTop w:val="0"/>
      <w:marBottom w:val="0"/>
      <w:divBdr>
        <w:top w:val="none" w:sz="0" w:space="0" w:color="auto"/>
        <w:left w:val="none" w:sz="0" w:space="0" w:color="auto"/>
        <w:bottom w:val="none" w:sz="0" w:space="0" w:color="auto"/>
        <w:right w:val="none" w:sz="0" w:space="0" w:color="auto"/>
      </w:divBdr>
    </w:div>
    <w:div w:id="1918008216">
      <w:bodyDiv w:val="1"/>
      <w:marLeft w:val="0"/>
      <w:marRight w:val="0"/>
      <w:marTop w:val="0"/>
      <w:marBottom w:val="0"/>
      <w:divBdr>
        <w:top w:val="none" w:sz="0" w:space="0" w:color="auto"/>
        <w:left w:val="none" w:sz="0" w:space="0" w:color="auto"/>
        <w:bottom w:val="none" w:sz="0" w:space="0" w:color="auto"/>
        <w:right w:val="none" w:sz="0" w:space="0" w:color="auto"/>
      </w:divBdr>
    </w:div>
    <w:div w:id="2018653282">
      <w:bodyDiv w:val="1"/>
      <w:marLeft w:val="0"/>
      <w:marRight w:val="0"/>
      <w:marTop w:val="0"/>
      <w:marBottom w:val="0"/>
      <w:divBdr>
        <w:top w:val="none" w:sz="0" w:space="0" w:color="auto"/>
        <w:left w:val="none" w:sz="0" w:space="0" w:color="auto"/>
        <w:bottom w:val="none" w:sz="0" w:space="0" w:color="auto"/>
        <w:right w:val="none" w:sz="0" w:space="0" w:color="auto"/>
      </w:divBdr>
    </w:div>
    <w:div w:id="2127196663">
      <w:bodyDiv w:val="1"/>
      <w:marLeft w:val="0"/>
      <w:marRight w:val="0"/>
      <w:marTop w:val="0"/>
      <w:marBottom w:val="0"/>
      <w:divBdr>
        <w:top w:val="none" w:sz="0" w:space="0" w:color="auto"/>
        <w:left w:val="none" w:sz="0" w:space="0" w:color="auto"/>
        <w:bottom w:val="none" w:sz="0" w:space="0" w:color="auto"/>
        <w:right w:val="none" w:sz="0" w:space="0" w:color="auto"/>
      </w:divBdr>
    </w:div>
    <w:div w:id="213852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tn.gov/tdot/tdot-construction-division/bid-lettings/e-plans-room.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n.gov/content/tn/tdot/roadway-design/design-standards/design-guidelines.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124FD-9DEA-43AF-A53F-FAF40604F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5</Pages>
  <Words>2375</Words>
  <Characters>13540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Pruett</dc:creator>
  <cp:lastModifiedBy>Melissa Shull</cp:lastModifiedBy>
  <cp:revision>12</cp:revision>
  <cp:lastPrinted>2019-07-24T16:27:00Z</cp:lastPrinted>
  <dcterms:created xsi:type="dcterms:W3CDTF">2020-07-10T19:40:00Z</dcterms:created>
  <dcterms:modified xsi:type="dcterms:W3CDTF">2020-07-15T16:09:00Z</dcterms:modified>
</cp:coreProperties>
</file>