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86DCF" w14:textId="554C6EE7" w:rsidR="0087435B" w:rsidRDefault="001C0ACF" w:rsidP="001C0ACF">
      <w:pPr>
        <w:pStyle w:val="NoSpacing"/>
        <w:rPr>
          <w:b/>
          <w:color w:val="0070C0"/>
          <w:sz w:val="44"/>
        </w:rPr>
      </w:pPr>
      <w:r w:rsidRPr="00F67636">
        <w:rPr>
          <w:b/>
          <w:color w:val="0070C0"/>
          <w:sz w:val="44"/>
        </w:rPr>
        <w:t xml:space="preserve">Traffic Signal Modernization </w:t>
      </w:r>
      <w:r w:rsidR="004C4838">
        <w:rPr>
          <w:b/>
          <w:color w:val="0070C0"/>
          <w:sz w:val="44"/>
        </w:rPr>
        <w:t>Program</w:t>
      </w:r>
      <w:r w:rsidR="008F69BA">
        <w:rPr>
          <w:b/>
          <w:color w:val="0070C0"/>
          <w:sz w:val="44"/>
        </w:rPr>
        <w:t xml:space="preserve"> (TSM</w:t>
      </w:r>
      <w:r w:rsidR="004C4838">
        <w:rPr>
          <w:b/>
          <w:color w:val="0070C0"/>
          <w:sz w:val="44"/>
        </w:rPr>
        <w:t>P</w:t>
      </w:r>
      <w:r w:rsidR="008F69BA">
        <w:rPr>
          <w:b/>
          <w:color w:val="0070C0"/>
          <w:sz w:val="44"/>
        </w:rPr>
        <w:t>)</w:t>
      </w:r>
    </w:p>
    <w:p w14:paraId="70476F2E" w14:textId="78C26726" w:rsidR="004C4838" w:rsidRPr="004C4838" w:rsidRDefault="004C4838" w:rsidP="001C0ACF">
      <w:pPr>
        <w:pStyle w:val="NoSpacing"/>
        <w:rPr>
          <w:b/>
          <w:color w:val="0070C0"/>
          <w:sz w:val="36"/>
          <w:szCs w:val="18"/>
        </w:rPr>
      </w:pPr>
      <w:r w:rsidRPr="004C4838">
        <w:rPr>
          <w:b/>
          <w:color w:val="0070C0"/>
          <w:sz w:val="44"/>
        </w:rPr>
        <w:t>Grant Application</w:t>
      </w:r>
    </w:p>
    <w:p w14:paraId="1EB97292" w14:textId="386267A9" w:rsidR="001C0ACF" w:rsidRPr="00C03235" w:rsidRDefault="001C0ACF" w:rsidP="001C0ACF">
      <w:pPr>
        <w:pStyle w:val="NoSpacing"/>
        <w:rPr>
          <w:b/>
          <w:sz w:val="36"/>
          <w:szCs w:val="36"/>
        </w:rPr>
      </w:pPr>
      <w:r w:rsidRPr="00C03235">
        <w:rPr>
          <w:b/>
          <w:sz w:val="36"/>
          <w:szCs w:val="36"/>
        </w:rPr>
        <w:t>20</w:t>
      </w:r>
      <w:r w:rsidR="00232A41" w:rsidRPr="00C03235">
        <w:rPr>
          <w:b/>
          <w:sz w:val="36"/>
          <w:szCs w:val="36"/>
        </w:rPr>
        <w:t>2</w:t>
      </w:r>
      <w:r w:rsidR="00CD2CF5">
        <w:rPr>
          <w:b/>
          <w:sz w:val="36"/>
          <w:szCs w:val="36"/>
        </w:rPr>
        <w:t>4</w:t>
      </w:r>
      <w:r w:rsidR="00453791" w:rsidRPr="00C03235">
        <w:rPr>
          <w:b/>
          <w:sz w:val="36"/>
          <w:szCs w:val="36"/>
        </w:rPr>
        <w:t xml:space="preserve"> Letter of Intent</w:t>
      </w:r>
      <w:r w:rsidR="006135A4" w:rsidRPr="00C03235">
        <w:rPr>
          <w:b/>
          <w:sz w:val="36"/>
          <w:szCs w:val="36"/>
        </w:rPr>
        <w:t xml:space="preserve"> to Seek Funding</w:t>
      </w:r>
    </w:p>
    <w:p w14:paraId="4B6D12BF" w14:textId="77777777" w:rsidR="006135A4" w:rsidRDefault="006135A4" w:rsidP="001C0ACF">
      <w:pPr>
        <w:pStyle w:val="NoSpacing"/>
        <w:rPr>
          <w:sz w:val="24"/>
          <w:szCs w:val="24"/>
        </w:rPr>
      </w:pPr>
    </w:p>
    <w:p w14:paraId="3274FCB5" w14:textId="6DF5F8BD" w:rsidR="00B21C58" w:rsidRPr="00C03235" w:rsidRDefault="00B21C58" w:rsidP="001C0ACF">
      <w:pPr>
        <w:pStyle w:val="NoSpacing"/>
        <w:rPr>
          <w:b/>
          <w:bCs/>
          <w:color w:val="0070C0"/>
          <w:sz w:val="28"/>
          <w:szCs w:val="28"/>
        </w:rPr>
      </w:pPr>
      <w:r w:rsidRPr="00C03235">
        <w:rPr>
          <w:b/>
          <w:bCs/>
          <w:color w:val="0070C0"/>
          <w:sz w:val="28"/>
          <w:szCs w:val="28"/>
        </w:rPr>
        <w:t xml:space="preserve">About the </w:t>
      </w:r>
      <w:r w:rsidR="00C22468" w:rsidRPr="00C03235">
        <w:rPr>
          <w:b/>
          <w:bCs/>
          <w:color w:val="0070C0"/>
          <w:sz w:val="28"/>
          <w:szCs w:val="28"/>
        </w:rPr>
        <w:t xml:space="preserve">TSMP </w:t>
      </w:r>
      <w:r w:rsidR="008F69BA" w:rsidRPr="00C03235">
        <w:rPr>
          <w:b/>
          <w:bCs/>
          <w:color w:val="0070C0"/>
          <w:sz w:val="28"/>
          <w:szCs w:val="28"/>
        </w:rPr>
        <w:t>Grant</w:t>
      </w:r>
      <w:r w:rsidR="006F709A">
        <w:rPr>
          <w:b/>
          <w:bCs/>
          <w:color w:val="0070C0"/>
          <w:sz w:val="28"/>
          <w:szCs w:val="28"/>
        </w:rPr>
        <w:t xml:space="preserve"> Application</w:t>
      </w:r>
    </w:p>
    <w:p w14:paraId="759AB89E" w14:textId="16FD952D" w:rsidR="00B716D8" w:rsidRDefault="00662579" w:rsidP="001C0ACF">
      <w:pPr>
        <w:pStyle w:val="NoSpacing"/>
        <w:rPr>
          <w:sz w:val="24"/>
          <w:szCs w:val="24"/>
        </w:rPr>
      </w:pPr>
      <w:r w:rsidRPr="00662579">
        <w:rPr>
          <w:sz w:val="24"/>
          <w:szCs w:val="24"/>
        </w:rPr>
        <w:t>The Traffic Signal Modernization Program (TSMP) grant is a Tennessee Department of Transportation (TDOT) program designed to help communities and their local traffic signal maintaining agencies modernize existing traffic signal equipment and operations.</w:t>
      </w:r>
      <w:r w:rsidR="008F69BA">
        <w:rPr>
          <w:sz w:val="24"/>
          <w:szCs w:val="24"/>
        </w:rPr>
        <w:t xml:space="preserve"> </w:t>
      </w:r>
    </w:p>
    <w:p w14:paraId="3D41471D" w14:textId="77777777" w:rsidR="00B716D8" w:rsidRDefault="00B716D8" w:rsidP="00D74A88">
      <w:pPr>
        <w:pStyle w:val="NoSpacing"/>
        <w:rPr>
          <w:sz w:val="24"/>
          <w:szCs w:val="24"/>
        </w:rPr>
      </w:pPr>
    </w:p>
    <w:p w14:paraId="4736AB1F" w14:textId="422A6F25" w:rsidR="00662579" w:rsidRDefault="00662579" w:rsidP="001C0ACF">
      <w:pPr>
        <w:pStyle w:val="NoSpacing"/>
        <w:rPr>
          <w:sz w:val="24"/>
          <w:szCs w:val="24"/>
        </w:rPr>
      </w:pPr>
      <w:r w:rsidRPr="00662579">
        <w:rPr>
          <w:b/>
          <w:bCs/>
          <w:color w:val="0070C0"/>
          <w:sz w:val="28"/>
          <w:szCs w:val="28"/>
        </w:rPr>
        <w:t xml:space="preserve">TSMP Grant </w:t>
      </w:r>
      <w:r w:rsidR="006F709A">
        <w:rPr>
          <w:b/>
          <w:bCs/>
          <w:color w:val="0070C0"/>
          <w:sz w:val="28"/>
          <w:szCs w:val="28"/>
        </w:rPr>
        <w:t xml:space="preserve">Application </w:t>
      </w:r>
      <w:r w:rsidRPr="00662579">
        <w:rPr>
          <w:b/>
          <w:bCs/>
          <w:color w:val="0070C0"/>
          <w:sz w:val="28"/>
          <w:szCs w:val="28"/>
        </w:rPr>
        <w:t>Fund</w:t>
      </w:r>
      <w:r w:rsidR="006F709A">
        <w:rPr>
          <w:b/>
          <w:bCs/>
          <w:color w:val="0070C0"/>
          <w:sz w:val="28"/>
          <w:szCs w:val="28"/>
        </w:rPr>
        <w:t>s</w:t>
      </w:r>
      <w:r w:rsidRPr="00662579">
        <w:rPr>
          <w:b/>
          <w:bCs/>
          <w:color w:val="0070C0"/>
          <w:sz w:val="28"/>
          <w:szCs w:val="28"/>
        </w:rPr>
        <w:t xml:space="preserve"> Eligibility Requirement</w:t>
      </w:r>
    </w:p>
    <w:p w14:paraId="23568219" w14:textId="63B94155" w:rsidR="00662579" w:rsidRDefault="00E97C5A" w:rsidP="001C0ACF">
      <w:pPr>
        <w:pStyle w:val="NoSpacing"/>
        <w:rPr>
          <w:sz w:val="24"/>
          <w:szCs w:val="24"/>
        </w:rPr>
      </w:pPr>
      <w:r w:rsidRPr="00E97C5A">
        <w:rPr>
          <w:sz w:val="24"/>
          <w:szCs w:val="24"/>
        </w:rPr>
        <w:t xml:space="preserve">The TSMP project must be located on a State Route. Communities and unincorporated areas within counties in non-CMAQ counties are eligible for TSMP grant funds. In addition, communities with a population below 5,000 (based on the 2020 federal census) regardless of county CMAQ designation are eligible for TSMP funds. However, communities with a population above 5,000 (based on the 2020 federal census) and unincorporated areas within counties in CMAQ eligible counties are not eligible for TSMP grant funds and those grant applications submitted will be eliminated from consideration. One county exception to this CMAQ requirement is </w:t>
      </w:r>
      <w:proofErr w:type="spellStart"/>
      <w:r w:rsidRPr="00E97C5A">
        <w:rPr>
          <w:sz w:val="24"/>
          <w:szCs w:val="24"/>
        </w:rPr>
        <w:t>Cocke</w:t>
      </w:r>
      <w:proofErr w:type="spellEnd"/>
      <w:r w:rsidRPr="00E97C5A">
        <w:rPr>
          <w:sz w:val="24"/>
          <w:szCs w:val="24"/>
        </w:rPr>
        <w:t xml:space="preserve"> County. The TSMP grant funds are intended to address specific needs contained in the grant application and not intended as equipment only procurement funds or provide local project fund assistance for communities.</w:t>
      </w:r>
    </w:p>
    <w:p w14:paraId="51903B59" w14:textId="77777777" w:rsidR="00E97C5A" w:rsidRDefault="00E97C5A" w:rsidP="001C0ACF">
      <w:pPr>
        <w:pStyle w:val="NoSpacing"/>
        <w:rPr>
          <w:sz w:val="24"/>
          <w:szCs w:val="24"/>
        </w:rPr>
      </w:pPr>
    </w:p>
    <w:p w14:paraId="51598D16" w14:textId="077CC7C5" w:rsidR="00662579" w:rsidRDefault="00662579" w:rsidP="00662579">
      <w:pPr>
        <w:pStyle w:val="NoSpacing"/>
        <w:rPr>
          <w:sz w:val="24"/>
          <w:szCs w:val="24"/>
        </w:rPr>
      </w:pPr>
      <w:r w:rsidRPr="00662579">
        <w:rPr>
          <w:b/>
          <w:bCs/>
          <w:color w:val="0070C0"/>
          <w:sz w:val="28"/>
          <w:szCs w:val="28"/>
        </w:rPr>
        <w:t xml:space="preserve">TSMP </w:t>
      </w:r>
      <w:r w:rsidR="006F709A">
        <w:rPr>
          <w:b/>
          <w:bCs/>
          <w:color w:val="0070C0"/>
          <w:sz w:val="28"/>
          <w:szCs w:val="28"/>
        </w:rPr>
        <w:t xml:space="preserve">Grant Application Matching and </w:t>
      </w:r>
      <w:r w:rsidRPr="00662579">
        <w:rPr>
          <w:b/>
          <w:bCs/>
          <w:color w:val="0070C0"/>
          <w:sz w:val="28"/>
          <w:szCs w:val="28"/>
        </w:rPr>
        <w:t>Funding Cap</w:t>
      </w:r>
      <w:r w:rsidR="006F709A">
        <w:rPr>
          <w:b/>
          <w:bCs/>
          <w:color w:val="0070C0"/>
          <w:sz w:val="28"/>
          <w:szCs w:val="28"/>
        </w:rPr>
        <w:t xml:space="preserve"> Requirements</w:t>
      </w:r>
    </w:p>
    <w:p w14:paraId="73866E43" w14:textId="41B928C8" w:rsidR="00662579" w:rsidRDefault="006F709A" w:rsidP="00662579">
      <w:pPr>
        <w:pStyle w:val="NoSpacing"/>
        <w:rPr>
          <w:sz w:val="24"/>
          <w:szCs w:val="24"/>
        </w:rPr>
      </w:pPr>
      <w:r w:rsidRPr="006F709A">
        <w:rPr>
          <w:sz w:val="24"/>
          <w:szCs w:val="24"/>
        </w:rPr>
        <w:t>The TSMP project is a 100% state funded program (</w:t>
      </w:r>
      <w:proofErr w:type="gramStart"/>
      <w:r w:rsidRPr="006F709A">
        <w:rPr>
          <w:sz w:val="24"/>
          <w:szCs w:val="24"/>
        </w:rPr>
        <w:t>i.e.</w:t>
      </w:r>
      <w:proofErr w:type="gramEnd"/>
      <w:r w:rsidRPr="006F709A">
        <w:rPr>
          <w:sz w:val="24"/>
          <w:szCs w:val="24"/>
        </w:rPr>
        <w:t xml:space="preserve"> no local match required). Every project will have a different associated project cap up to $125,000 per project. </w:t>
      </w:r>
    </w:p>
    <w:p w14:paraId="7EB0DBCE" w14:textId="77777777" w:rsidR="00662579" w:rsidRPr="00052FED" w:rsidRDefault="00662579" w:rsidP="001C0ACF">
      <w:pPr>
        <w:pStyle w:val="NoSpacing"/>
        <w:rPr>
          <w:bCs/>
          <w:sz w:val="24"/>
          <w:szCs w:val="24"/>
          <w:lang w:val="en"/>
        </w:rPr>
      </w:pPr>
    </w:p>
    <w:p w14:paraId="7EDA5A17" w14:textId="36E9987F" w:rsidR="00B21C58" w:rsidRPr="00C03235" w:rsidRDefault="0041692B" w:rsidP="00D74A88">
      <w:pPr>
        <w:pStyle w:val="NoSpacing"/>
        <w:rPr>
          <w:b/>
          <w:bCs/>
          <w:color w:val="0070C0"/>
          <w:sz w:val="28"/>
          <w:szCs w:val="28"/>
        </w:rPr>
      </w:pPr>
      <w:r w:rsidRPr="00B21C58">
        <w:rPr>
          <w:noProof/>
          <w:sz w:val="24"/>
          <w:szCs w:val="24"/>
        </w:rPr>
        <mc:AlternateContent>
          <mc:Choice Requires="wps">
            <w:drawing>
              <wp:anchor distT="45720" distB="45720" distL="114300" distR="114300" simplePos="0" relativeHeight="251669504" behindDoc="0" locked="0" layoutInCell="1" allowOverlap="1" wp14:anchorId="3975B416" wp14:editId="47A59E02">
                <wp:simplePos x="0" y="0"/>
                <wp:positionH relativeFrom="column">
                  <wp:posOffset>0</wp:posOffset>
                </wp:positionH>
                <wp:positionV relativeFrom="paragraph">
                  <wp:posOffset>483235</wp:posOffset>
                </wp:positionV>
                <wp:extent cx="3019425" cy="80010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800100"/>
                        </a:xfrm>
                        <a:prstGeom prst="rect">
                          <a:avLst/>
                        </a:prstGeom>
                        <a:solidFill>
                          <a:srgbClr val="FFFFFF"/>
                        </a:solidFill>
                        <a:ln w="9525">
                          <a:noFill/>
                          <a:miter lim="800000"/>
                          <a:headEnd/>
                          <a:tailEnd/>
                        </a:ln>
                      </wps:spPr>
                      <wps:txbx>
                        <w:txbxContent>
                          <w:p w14:paraId="608750CE" w14:textId="77777777" w:rsidR="0041692B" w:rsidRDefault="0041692B" w:rsidP="0041692B">
                            <w:pPr>
                              <w:pStyle w:val="ListParagraph"/>
                              <w:numPr>
                                <w:ilvl w:val="0"/>
                                <w:numId w:val="1"/>
                              </w:numPr>
                              <w:spacing w:after="0" w:line="240" w:lineRule="auto"/>
                              <w:contextualSpacing w:val="0"/>
                            </w:pPr>
                            <w:r>
                              <w:t>Controllers &amp; Conflict Monitors</w:t>
                            </w:r>
                          </w:p>
                          <w:p w14:paraId="4233DC75" w14:textId="77777777" w:rsidR="0041692B" w:rsidRDefault="0041692B" w:rsidP="0041692B">
                            <w:pPr>
                              <w:pStyle w:val="ListParagraph"/>
                              <w:numPr>
                                <w:ilvl w:val="0"/>
                                <w:numId w:val="1"/>
                              </w:numPr>
                              <w:spacing w:after="0" w:line="240" w:lineRule="auto"/>
                              <w:contextualSpacing w:val="0"/>
                            </w:pPr>
                            <w:r>
                              <w:t>Controller Cabinet &amp; Equipment</w:t>
                            </w:r>
                          </w:p>
                          <w:p w14:paraId="5A9D4460" w14:textId="77777777" w:rsidR="0041692B" w:rsidRDefault="0041692B" w:rsidP="0041692B">
                            <w:pPr>
                              <w:pStyle w:val="ListParagraph"/>
                              <w:numPr>
                                <w:ilvl w:val="0"/>
                                <w:numId w:val="1"/>
                              </w:numPr>
                              <w:spacing w:after="0" w:line="240" w:lineRule="auto"/>
                              <w:contextualSpacing w:val="0"/>
                            </w:pPr>
                            <w:r>
                              <w:t>Signal Heads &amp; Flashing Beacons</w:t>
                            </w:r>
                          </w:p>
                          <w:p w14:paraId="5E5508D7" w14:textId="77777777" w:rsidR="0041692B" w:rsidRDefault="0041692B" w:rsidP="0041692B">
                            <w:pPr>
                              <w:pStyle w:val="ListParagraph"/>
                              <w:numPr>
                                <w:ilvl w:val="0"/>
                                <w:numId w:val="1"/>
                              </w:numPr>
                              <w:spacing w:after="0" w:line="240" w:lineRule="auto"/>
                              <w:contextualSpacing w:val="0"/>
                            </w:pPr>
                            <w:r>
                              <w:t>Supplemental Signal Heads</w:t>
                            </w:r>
                          </w:p>
                          <w:p w14:paraId="02EA52C6" w14:textId="77777777" w:rsidR="0041692B" w:rsidRDefault="0041692B" w:rsidP="0041692B">
                            <w:pPr>
                              <w:pStyle w:val="ListParagraph"/>
                              <w:spacing w:after="0" w:line="240" w:lineRule="auto"/>
                              <w:contextualSpacing w:val="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75B416" id="_x0000_t202" coordsize="21600,21600" o:spt="202" path="m,l,21600r21600,l21600,xe">
                <v:stroke joinstyle="miter"/>
                <v:path gradientshapeok="t" o:connecttype="rect"/>
              </v:shapetype>
              <v:shape id="Text Box 2" o:spid="_x0000_s1026" type="#_x0000_t202" style="position:absolute;margin-left:0;margin-top:38.05pt;width:237.75pt;height:6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" stroked="f">
                <v:textbox>
                  <w:txbxContent>
                    <w:p w14:paraId="608750CE" w14:textId="77777777" w:rsidR="0041692B" w:rsidRDefault="0041692B" w:rsidP="0041692B">
                      <w:pPr>
                        <w:pStyle w:val="ListParagraph"/>
                        <w:numPr>
                          <w:ilvl w:val="0"/>
                          <w:numId w:val="1"/>
                        </w:numPr>
                        <w:spacing w:after="0" w:line="240" w:lineRule="auto"/>
                        <w:contextualSpacing w:val="0"/>
                      </w:pPr>
                      <w:r>
                        <w:t>Controllers &amp; Conflict Monitors</w:t>
                      </w:r>
                    </w:p>
                    <w:p w14:paraId="4233DC75" w14:textId="77777777" w:rsidR="0041692B" w:rsidRDefault="0041692B" w:rsidP="0041692B">
                      <w:pPr>
                        <w:pStyle w:val="ListParagraph"/>
                        <w:numPr>
                          <w:ilvl w:val="0"/>
                          <w:numId w:val="1"/>
                        </w:numPr>
                        <w:spacing w:after="0" w:line="240" w:lineRule="auto"/>
                        <w:contextualSpacing w:val="0"/>
                      </w:pPr>
                      <w:r>
                        <w:t>Controller Cabinet &amp; Equipment</w:t>
                      </w:r>
                    </w:p>
                    <w:p w14:paraId="5A9D4460" w14:textId="77777777" w:rsidR="0041692B" w:rsidRDefault="0041692B" w:rsidP="0041692B">
                      <w:pPr>
                        <w:pStyle w:val="ListParagraph"/>
                        <w:numPr>
                          <w:ilvl w:val="0"/>
                          <w:numId w:val="1"/>
                        </w:numPr>
                        <w:spacing w:after="0" w:line="240" w:lineRule="auto"/>
                        <w:contextualSpacing w:val="0"/>
                      </w:pPr>
                      <w:r>
                        <w:t>Signal Heads &amp; Flashing Beacons</w:t>
                      </w:r>
                    </w:p>
                    <w:p w14:paraId="5E5508D7" w14:textId="77777777" w:rsidR="0041692B" w:rsidRDefault="0041692B" w:rsidP="0041692B">
                      <w:pPr>
                        <w:pStyle w:val="ListParagraph"/>
                        <w:numPr>
                          <w:ilvl w:val="0"/>
                          <w:numId w:val="1"/>
                        </w:numPr>
                        <w:spacing w:after="0" w:line="240" w:lineRule="auto"/>
                        <w:contextualSpacing w:val="0"/>
                      </w:pPr>
                      <w:r>
                        <w:t>Supplemental Signal Heads</w:t>
                      </w:r>
                    </w:p>
                    <w:p w14:paraId="02EA52C6" w14:textId="77777777" w:rsidR="0041692B" w:rsidRDefault="0041692B" w:rsidP="0041692B">
                      <w:pPr>
                        <w:pStyle w:val="ListParagraph"/>
                        <w:spacing w:after="0" w:line="240" w:lineRule="auto"/>
                        <w:contextualSpacing w:val="0"/>
                      </w:pPr>
                    </w:p>
                  </w:txbxContent>
                </v:textbox>
                <w10:wrap type="square"/>
              </v:shape>
            </w:pict>
          </mc:Fallback>
        </mc:AlternateContent>
      </w:r>
      <w:r w:rsidRPr="00B21C58">
        <w:rPr>
          <w:noProof/>
          <w:sz w:val="24"/>
          <w:szCs w:val="24"/>
        </w:rPr>
        <mc:AlternateContent>
          <mc:Choice Requires="wps">
            <w:drawing>
              <wp:anchor distT="45720" distB="45720" distL="114300" distR="114300" simplePos="0" relativeHeight="251667456" behindDoc="0" locked="0" layoutInCell="1" allowOverlap="1" wp14:anchorId="21BE2CBC" wp14:editId="5C8C3334">
                <wp:simplePos x="0" y="0"/>
                <wp:positionH relativeFrom="column">
                  <wp:posOffset>2714625</wp:posOffset>
                </wp:positionH>
                <wp:positionV relativeFrom="paragraph">
                  <wp:posOffset>478155</wp:posOffset>
                </wp:positionV>
                <wp:extent cx="3019425" cy="800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800100"/>
                        </a:xfrm>
                        <a:prstGeom prst="rect">
                          <a:avLst/>
                        </a:prstGeom>
                        <a:solidFill>
                          <a:srgbClr val="FFFFFF"/>
                        </a:solidFill>
                        <a:ln w="9525">
                          <a:noFill/>
                          <a:miter lim="800000"/>
                          <a:headEnd/>
                          <a:tailEnd/>
                        </a:ln>
                      </wps:spPr>
                      <wps:txbx>
                        <w:txbxContent>
                          <w:p w14:paraId="01ED44B0" w14:textId="6F10AE79" w:rsidR="005D401F" w:rsidRPr="005D401F" w:rsidRDefault="005D401F" w:rsidP="005D401F">
                            <w:pPr>
                              <w:numPr>
                                <w:ilvl w:val="0"/>
                                <w:numId w:val="1"/>
                              </w:numPr>
                              <w:spacing w:after="0" w:line="240" w:lineRule="auto"/>
                            </w:pPr>
                            <w:r w:rsidRPr="005D401F">
                              <w:t>Pedestrian Signal Heads</w:t>
                            </w:r>
                            <w:r w:rsidR="00662579">
                              <w:t xml:space="preserve"> &amp; Push Buttons</w:t>
                            </w:r>
                          </w:p>
                          <w:p w14:paraId="31B88700" w14:textId="77777777" w:rsidR="005D401F" w:rsidRPr="005D401F" w:rsidRDefault="005D401F" w:rsidP="005D401F">
                            <w:pPr>
                              <w:numPr>
                                <w:ilvl w:val="0"/>
                                <w:numId w:val="1"/>
                              </w:numPr>
                              <w:spacing w:after="0" w:line="240" w:lineRule="auto"/>
                            </w:pPr>
                            <w:r w:rsidRPr="005D401F">
                              <w:t>Signal Wiring and Cables</w:t>
                            </w:r>
                          </w:p>
                          <w:p w14:paraId="0F1FD1A7" w14:textId="159C6C8B" w:rsidR="005D401F" w:rsidRPr="005D401F" w:rsidRDefault="005D401F" w:rsidP="0041692B">
                            <w:pPr>
                              <w:numPr>
                                <w:ilvl w:val="0"/>
                                <w:numId w:val="1"/>
                              </w:numPr>
                              <w:spacing w:after="0" w:line="240" w:lineRule="auto"/>
                            </w:pPr>
                            <w:r w:rsidRPr="005D401F">
                              <w:t>Advance &amp; Stop</w:t>
                            </w:r>
                            <w:r w:rsidR="006F709A">
                              <w:t xml:space="preserve"> Line</w:t>
                            </w:r>
                            <w:r w:rsidRPr="005D401F">
                              <w:t xml:space="preserve"> Detection</w:t>
                            </w:r>
                          </w:p>
                          <w:p w14:paraId="4C5988A2" w14:textId="713F0047" w:rsidR="0087435B" w:rsidRDefault="005D401F" w:rsidP="005D401F">
                            <w:pPr>
                              <w:numPr>
                                <w:ilvl w:val="0"/>
                                <w:numId w:val="1"/>
                              </w:numPr>
                              <w:spacing w:after="0" w:line="240" w:lineRule="auto"/>
                            </w:pPr>
                            <w:r w:rsidRPr="005D401F">
                              <w:t>Timing Optimization Plans</w:t>
                            </w:r>
                          </w:p>
                          <w:p w14:paraId="21DB99A0" w14:textId="77777777" w:rsidR="0087435B" w:rsidRDefault="0087435B" w:rsidP="0099603E">
                            <w:pPr>
                              <w:pStyle w:val="ListParagraph"/>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E2CBC" id="_x0000_s1027" type="#_x0000_t202" style="position:absolute;margin-left:213.75pt;margin-top:37.65pt;width:237.75pt;height:6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" stroked="f">
                <v:textbox>
                  <w:txbxContent>
                    <w:p w14:paraId="01ED44B0" w14:textId="6F10AE79" w:rsidR="005D401F" w:rsidRPr="005D401F" w:rsidRDefault="005D401F" w:rsidP="005D401F">
                      <w:pPr>
                        <w:numPr>
                          <w:ilvl w:val="0"/>
                          <w:numId w:val="1"/>
                        </w:numPr>
                        <w:spacing w:after="0" w:line="240" w:lineRule="auto"/>
                      </w:pPr>
                      <w:r w:rsidRPr="005D401F">
                        <w:t>Pedestrian Signal Heads</w:t>
                      </w:r>
                      <w:r w:rsidR="00662579">
                        <w:t xml:space="preserve"> &amp; Push Buttons</w:t>
                      </w:r>
                    </w:p>
                    <w:p w14:paraId="31B88700" w14:textId="77777777" w:rsidR="005D401F" w:rsidRPr="005D401F" w:rsidRDefault="005D401F" w:rsidP="005D401F">
                      <w:pPr>
                        <w:numPr>
                          <w:ilvl w:val="0"/>
                          <w:numId w:val="1"/>
                        </w:numPr>
                        <w:spacing w:after="0" w:line="240" w:lineRule="auto"/>
                      </w:pPr>
                      <w:r w:rsidRPr="005D401F">
                        <w:t>Signal Wiring and Cables</w:t>
                      </w:r>
                    </w:p>
                    <w:p w14:paraId="0F1FD1A7" w14:textId="159C6C8B" w:rsidR="005D401F" w:rsidRPr="005D401F" w:rsidRDefault="005D401F" w:rsidP="0041692B">
                      <w:pPr>
                        <w:numPr>
                          <w:ilvl w:val="0"/>
                          <w:numId w:val="1"/>
                        </w:numPr>
                        <w:spacing w:after="0" w:line="240" w:lineRule="auto"/>
                      </w:pPr>
                      <w:r w:rsidRPr="005D401F">
                        <w:t>Advance &amp; Stop</w:t>
                      </w:r>
                      <w:r w:rsidR="006F709A">
                        <w:t xml:space="preserve"> Line</w:t>
                      </w:r>
                      <w:r w:rsidRPr="005D401F">
                        <w:t xml:space="preserve"> Detection</w:t>
                      </w:r>
                    </w:p>
                    <w:p w14:paraId="4C5988A2" w14:textId="713F0047" w:rsidR="0087435B" w:rsidRDefault="005D401F" w:rsidP="005D401F">
                      <w:pPr>
                        <w:numPr>
                          <w:ilvl w:val="0"/>
                          <w:numId w:val="1"/>
                        </w:numPr>
                        <w:spacing w:after="0" w:line="240" w:lineRule="auto"/>
                      </w:pPr>
                      <w:r w:rsidRPr="005D401F">
                        <w:t>Timing Optimization Plans</w:t>
                      </w:r>
                    </w:p>
                    <w:p w14:paraId="21DB99A0" w14:textId="77777777" w:rsidR="0087435B" w:rsidRDefault="0087435B" w:rsidP="0099603E">
                      <w:pPr>
                        <w:pStyle w:val="ListParagraph"/>
                        <w:spacing w:after="0" w:line="240" w:lineRule="auto"/>
                      </w:pPr>
                    </w:p>
                  </w:txbxContent>
                </v:textbox>
                <w10:wrap type="square"/>
              </v:shape>
            </w:pict>
          </mc:Fallback>
        </mc:AlternateContent>
      </w:r>
      <w:r w:rsidR="00662579">
        <w:rPr>
          <w:b/>
          <w:bCs/>
          <w:color w:val="0070C0"/>
          <w:sz w:val="28"/>
          <w:szCs w:val="28"/>
        </w:rPr>
        <w:t xml:space="preserve">TSMP Grant </w:t>
      </w:r>
      <w:r w:rsidR="006F709A">
        <w:rPr>
          <w:b/>
          <w:bCs/>
          <w:color w:val="0070C0"/>
          <w:sz w:val="28"/>
          <w:szCs w:val="28"/>
        </w:rPr>
        <w:t xml:space="preserve">Application </w:t>
      </w:r>
      <w:r w:rsidR="00B21C58" w:rsidRPr="00C03235">
        <w:rPr>
          <w:b/>
          <w:bCs/>
          <w:color w:val="0070C0"/>
          <w:sz w:val="28"/>
          <w:szCs w:val="28"/>
        </w:rPr>
        <w:t>Eligible Items</w:t>
      </w:r>
      <w:r w:rsidR="005D401F" w:rsidRPr="00C03235">
        <w:rPr>
          <w:b/>
          <w:bCs/>
          <w:color w:val="0070C0"/>
          <w:sz w:val="28"/>
          <w:szCs w:val="28"/>
        </w:rPr>
        <w:t xml:space="preserve"> </w:t>
      </w:r>
      <w:r w:rsidR="00662579">
        <w:rPr>
          <w:b/>
          <w:bCs/>
          <w:color w:val="0070C0"/>
          <w:sz w:val="28"/>
          <w:szCs w:val="28"/>
        </w:rPr>
        <w:t>i</w:t>
      </w:r>
      <w:r w:rsidR="005D401F" w:rsidRPr="00C03235">
        <w:rPr>
          <w:b/>
          <w:bCs/>
          <w:color w:val="0070C0"/>
          <w:sz w:val="28"/>
          <w:szCs w:val="28"/>
        </w:rPr>
        <w:t>nclude</w:t>
      </w:r>
      <w:r w:rsidR="00662579">
        <w:rPr>
          <w:b/>
          <w:bCs/>
          <w:color w:val="0070C0"/>
          <w:sz w:val="28"/>
          <w:szCs w:val="28"/>
        </w:rPr>
        <w:t xml:space="preserve">s, but not limited </w:t>
      </w:r>
      <w:r w:rsidR="00662579" w:rsidRPr="00662579">
        <w:rPr>
          <w:b/>
          <w:bCs/>
          <w:color w:val="0070C0"/>
          <w:sz w:val="28"/>
          <w:szCs w:val="28"/>
        </w:rPr>
        <w:t xml:space="preserve">to, </w:t>
      </w:r>
      <w:r w:rsidR="00662579">
        <w:rPr>
          <w:b/>
          <w:bCs/>
          <w:color w:val="0070C0"/>
          <w:sz w:val="28"/>
          <w:szCs w:val="28"/>
        </w:rPr>
        <w:t>Signalization U</w:t>
      </w:r>
      <w:r w:rsidR="00662579" w:rsidRPr="00662579">
        <w:rPr>
          <w:b/>
          <w:bCs/>
          <w:color w:val="0070C0"/>
          <w:sz w:val="28"/>
          <w:szCs w:val="28"/>
        </w:rPr>
        <w:t xml:space="preserve">pgrade </w:t>
      </w:r>
      <w:r w:rsidR="00662579">
        <w:rPr>
          <w:b/>
          <w:bCs/>
          <w:color w:val="0070C0"/>
          <w:sz w:val="28"/>
          <w:szCs w:val="28"/>
        </w:rPr>
        <w:t>I</w:t>
      </w:r>
      <w:r w:rsidR="00662579" w:rsidRPr="00662579">
        <w:rPr>
          <w:b/>
          <w:bCs/>
          <w:color w:val="0070C0"/>
          <w:sz w:val="28"/>
          <w:szCs w:val="28"/>
        </w:rPr>
        <w:t>tems</w:t>
      </w:r>
      <w:r w:rsidR="00662579">
        <w:rPr>
          <w:b/>
          <w:bCs/>
          <w:color w:val="0070C0"/>
          <w:sz w:val="28"/>
          <w:szCs w:val="28"/>
        </w:rPr>
        <w:t xml:space="preserve"> such as</w:t>
      </w:r>
      <w:r w:rsidR="00B21C58" w:rsidRPr="00C03235">
        <w:rPr>
          <w:b/>
          <w:bCs/>
          <w:color w:val="0070C0"/>
          <w:sz w:val="28"/>
          <w:szCs w:val="28"/>
        </w:rPr>
        <w:t>:</w:t>
      </w:r>
    </w:p>
    <w:p w14:paraId="4D9DE3EF" w14:textId="77777777" w:rsidR="0041692B" w:rsidRPr="00D74A88" w:rsidRDefault="0041692B" w:rsidP="00D74A88">
      <w:pPr>
        <w:pStyle w:val="NoSpacing"/>
        <w:jc w:val="both"/>
        <w:rPr>
          <w:b/>
          <w:bCs/>
          <w:color w:val="0070C0"/>
          <w:sz w:val="10"/>
          <w:szCs w:val="10"/>
        </w:rPr>
      </w:pPr>
      <w:bookmarkStart w:id="0" w:name="_Hlk22018259"/>
    </w:p>
    <w:p w14:paraId="338D786E" w14:textId="77777777" w:rsidR="00D74A88" w:rsidRPr="00C03235" w:rsidRDefault="00D74A88" w:rsidP="00D74A88">
      <w:pPr>
        <w:pStyle w:val="NoSpacing"/>
        <w:rPr>
          <w:b/>
          <w:bCs/>
          <w:color w:val="0070C0"/>
          <w:sz w:val="28"/>
          <w:szCs w:val="28"/>
        </w:rPr>
      </w:pPr>
      <w:r w:rsidRPr="00C03235">
        <w:rPr>
          <w:b/>
          <w:bCs/>
          <w:color w:val="0070C0"/>
          <w:sz w:val="28"/>
          <w:szCs w:val="28"/>
        </w:rPr>
        <w:t>TSMP Grant Application Ranking</w:t>
      </w:r>
      <w:r>
        <w:rPr>
          <w:b/>
          <w:bCs/>
          <w:color w:val="0070C0"/>
          <w:sz w:val="28"/>
          <w:szCs w:val="28"/>
        </w:rPr>
        <w:t xml:space="preserve"> </w:t>
      </w:r>
      <w:r w:rsidRPr="00C03235">
        <w:rPr>
          <w:b/>
          <w:bCs/>
          <w:color w:val="0070C0"/>
          <w:sz w:val="28"/>
          <w:szCs w:val="28"/>
        </w:rPr>
        <w:t>Criteria:</w:t>
      </w:r>
    </w:p>
    <w:p w14:paraId="5551E69B" w14:textId="77777777" w:rsidR="00D74A88" w:rsidRDefault="00D74A88" w:rsidP="00D74A88">
      <w:pPr>
        <w:pStyle w:val="NoSpacing"/>
        <w:rPr>
          <w:sz w:val="24"/>
          <w:szCs w:val="24"/>
        </w:rPr>
      </w:pPr>
      <w:r w:rsidRPr="0041692B">
        <w:rPr>
          <w:sz w:val="24"/>
          <w:szCs w:val="24"/>
        </w:rPr>
        <w:t>The TSMP grant application ranking criteria will include, but is not limited to, county economic status, approximate age of traffic signal equipment, crash history, AADT, work type being requested, other possible funding program involvement, and associated project impacts regarding right-of-way, environmental, railroads, and utilities.  All projects awarded will be prepared in accordance with applicable State and Federal requirements.  All design services will be the responsibility of and conducted by TDOT staff and/or their on-call consultants.</w:t>
      </w:r>
    </w:p>
    <w:bookmarkEnd w:id="0"/>
    <w:p w14:paraId="6D1A4239" w14:textId="42FAD600" w:rsidR="001D18B7" w:rsidRPr="001D18B7" w:rsidRDefault="00CD2CF5" w:rsidP="001D18B7">
      <w:pPr>
        <w:spacing w:after="0" w:line="240" w:lineRule="auto"/>
        <w:rPr>
          <w:b/>
          <w:bCs/>
          <w:color w:val="0070C0"/>
          <w:sz w:val="24"/>
          <w:szCs w:val="24"/>
        </w:rPr>
      </w:pPr>
      <w:r>
        <w:rPr>
          <w:b/>
          <w:bCs/>
          <w:color w:val="0070C0"/>
          <w:sz w:val="28"/>
          <w:szCs w:val="28"/>
        </w:rPr>
        <w:lastRenderedPageBreak/>
        <w:t xml:space="preserve">TSMP Grant </w:t>
      </w:r>
      <w:r w:rsidR="006F709A">
        <w:rPr>
          <w:b/>
          <w:bCs/>
          <w:color w:val="0070C0"/>
          <w:sz w:val="28"/>
          <w:szCs w:val="28"/>
        </w:rPr>
        <w:t xml:space="preserve">Application </w:t>
      </w:r>
      <w:r w:rsidR="001D18B7" w:rsidRPr="00C03235">
        <w:rPr>
          <w:b/>
          <w:bCs/>
          <w:color w:val="0070C0"/>
          <w:sz w:val="28"/>
          <w:szCs w:val="28"/>
        </w:rPr>
        <w:t>Required Information</w:t>
      </w:r>
      <w:r>
        <w:rPr>
          <w:b/>
          <w:bCs/>
          <w:color w:val="0070C0"/>
          <w:sz w:val="28"/>
          <w:szCs w:val="28"/>
        </w:rPr>
        <w:t xml:space="preserve"> (Questions 1-1</w:t>
      </w:r>
      <w:r w:rsidR="00D74A88">
        <w:rPr>
          <w:b/>
          <w:bCs/>
          <w:color w:val="0070C0"/>
          <w:sz w:val="28"/>
          <w:szCs w:val="28"/>
        </w:rPr>
        <w:t>2</w:t>
      </w:r>
      <w:r>
        <w:rPr>
          <w:b/>
          <w:bCs/>
          <w:color w:val="0070C0"/>
          <w:sz w:val="28"/>
          <w:szCs w:val="28"/>
        </w:rPr>
        <w:t>)</w:t>
      </w:r>
    </w:p>
    <w:p w14:paraId="236B85A9" w14:textId="77777777" w:rsidR="001D18B7" w:rsidRPr="00C03235" w:rsidRDefault="001D18B7" w:rsidP="001D18B7">
      <w:pPr>
        <w:spacing w:after="0" w:line="240" w:lineRule="auto"/>
        <w:rPr>
          <w:b/>
          <w:bCs/>
          <w:sz w:val="24"/>
          <w:szCs w:val="24"/>
        </w:rPr>
      </w:pPr>
      <w:r w:rsidRPr="00C03235">
        <w:rPr>
          <w:b/>
          <w:bCs/>
          <w:sz w:val="24"/>
          <w:szCs w:val="24"/>
        </w:rPr>
        <w:t xml:space="preserve">Please complete all the following required fields regarding this grant application.  </w:t>
      </w:r>
    </w:p>
    <w:p w14:paraId="7E52E69B" w14:textId="7DACE476" w:rsidR="00C03235" w:rsidRPr="00D74A88" w:rsidRDefault="00F86A91" w:rsidP="00D74A88">
      <w:pPr>
        <w:spacing w:before="80" w:after="80" w:line="240" w:lineRule="auto"/>
        <w:ind w:left="360"/>
        <w:rPr>
          <w:b/>
          <w:bCs/>
          <w:sz w:val="24"/>
          <w:szCs w:val="24"/>
          <w:u w:val="single"/>
        </w:rPr>
      </w:pPr>
      <w:r w:rsidRPr="00D74A88">
        <w:rPr>
          <w:b/>
          <w:bCs/>
          <w:sz w:val="24"/>
          <w:szCs w:val="24"/>
          <w:u w:val="single"/>
        </w:rPr>
        <w:t xml:space="preserve">General </w:t>
      </w:r>
      <w:r w:rsidR="00C763CB" w:rsidRPr="00D74A88">
        <w:rPr>
          <w:b/>
          <w:bCs/>
          <w:sz w:val="24"/>
          <w:szCs w:val="24"/>
          <w:u w:val="single"/>
        </w:rPr>
        <w:t xml:space="preserve">and Site </w:t>
      </w:r>
      <w:r w:rsidRPr="00D74A88">
        <w:rPr>
          <w:b/>
          <w:bCs/>
          <w:sz w:val="24"/>
          <w:szCs w:val="24"/>
          <w:u w:val="single"/>
        </w:rPr>
        <w:t>Information</w:t>
      </w:r>
    </w:p>
    <w:p w14:paraId="6EF36F18" w14:textId="49904E67" w:rsidR="001D18B7" w:rsidRPr="001D18B7" w:rsidRDefault="001D18B7" w:rsidP="00D74A88">
      <w:pPr>
        <w:numPr>
          <w:ilvl w:val="0"/>
          <w:numId w:val="2"/>
        </w:numPr>
        <w:spacing w:before="80" w:after="80" w:line="240" w:lineRule="auto"/>
        <w:ind w:left="360"/>
        <w:rPr>
          <w:sz w:val="24"/>
          <w:szCs w:val="24"/>
        </w:rPr>
      </w:pPr>
      <w:r w:rsidRPr="001D18B7">
        <w:rPr>
          <w:sz w:val="24"/>
          <w:szCs w:val="24"/>
        </w:rPr>
        <w:t>Name of county that the project is located in.</w:t>
      </w:r>
      <w:r w:rsidR="00435771">
        <w:rPr>
          <w:sz w:val="24"/>
          <w:szCs w:val="24"/>
        </w:rPr>
        <w:t xml:space="preserve"> </w:t>
      </w:r>
      <w:r w:rsidRPr="001D18B7">
        <w:rPr>
          <w:sz w:val="24"/>
          <w:szCs w:val="24"/>
        </w:rPr>
        <w:t xml:space="preserve">  </w:t>
      </w:r>
      <w:bookmarkStart w:id="1" w:name="_Hlk83120971"/>
      <w:sdt>
        <w:sdtPr>
          <w:rPr>
            <w:sz w:val="24"/>
            <w:szCs w:val="24"/>
          </w:rPr>
          <w:id w:val="-2518153"/>
          <w:placeholder>
            <w:docPart w:val="35181FEC9B1249C2BF9E0882FE8E81AE"/>
          </w:placeholder>
          <w:showingPlcHdr/>
        </w:sdtPr>
        <w:sdtEndPr/>
        <w:sdtContent>
          <w:r w:rsidRPr="001D18B7">
            <w:rPr>
              <w:i/>
              <w:iCs/>
              <w:color w:val="95B3D7" w:themeColor="accent1" w:themeTint="99"/>
            </w:rPr>
            <w:t>Click or tap here to enter text.</w:t>
          </w:r>
        </w:sdtContent>
      </w:sdt>
      <w:bookmarkEnd w:id="1"/>
    </w:p>
    <w:p w14:paraId="7E7C3459" w14:textId="62E94116" w:rsidR="00D74A88" w:rsidRPr="00D74A88" w:rsidRDefault="00D74A88" w:rsidP="00D74A88">
      <w:pPr>
        <w:numPr>
          <w:ilvl w:val="0"/>
          <w:numId w:val="2"/>
        </w:numPr>
        <w:spacing w:before="80" w:after="80" w:line="240" w:lineRule="auto"/>
        <w:ind w:left="360"/>
        <w:rPr>
          <w:sz w:val="24"/>
          <w:szCs w:val="24"/>
        </w:rPr>
      </w:pPr>
      <w:r w:rsidRPr="001D18B7">
        <w:rPr>
          <w:sz w:val="24"/>
          <w:szCs w:val="24"/>
        </w:rPr>
        <w:t xml:space="preserve">Name </w:t>
      </w:r>
      <w:r w:rsidRPr="00D74A88">
        <w:rPr>
          <w:sz w:val="24"/>
          <w:szCs w:val="24"/>
        </w:rPr>
        <w:t>of city</w:t>
      </w:r>
      <w:r>
        <w:rPr>
          <w:sz w:val="24"/>
          <w:szCs w:val="24"/>
        </w:rPr>
        <w:t>, town,</w:t>
      </w:r>
      <w:r w:rsidRPr="00D74A88">
        <w:rPr>
          <w:sz w:val="24"/>
          <w:szCs w:val="24"/>
        </w:rPr>
        <w:t xml:space="preserve"> or county that the project is locate in.</w:t>
      </w:r>
      <w:r>
        <w:rPr>
          <w:sz w:val="24"/>
          <w:szCs w:val="24"/>
        </w:rPr>
        <w:t xml:space="preserve"> </w:t>
      </w:r>
      <w:r w:rsidRPr="001D18B7">
        <w:rPr>
          <w:sz w:val="24"/>
          <w:szCs w:val="24"/>
        </w:rPr>
        <w:t xml:space="preserve">  </w:t>
      </w:r>
      <w:sdt>
        <w:sdtPr>
          <w:rPr>
            <w:sz w:val="24"/>
            <w:szCs w:val="24"/>
          </w:rPr>
          <w:id w:val="1157264978"/>
          <w:placeholder>
            <w:docPart w:val="A2CBDAA1C5CF436B885B76F97268A849"/>
          </w:placeholder>
          <w:showingPlcHdr/>
        </w:sdtPr>
        <w:sdtEndPr/>
        <w:sdtContent>
          <w:r w:rsidRPr="001D18B7">
            <w:rPr>
              <w:i/>
              <w:iCs/>
              <w:color w:val="95B3D7" w:themeColor="accent1" w:themeTint="99"/>
            </w:rPr>
            <w:t>Click or tap here to enter text.</w:t>
          </w:r>
        </w:sdtContent>
      </w:sdt>
      <w:r w:rsidRPr="001D18B7">
        <w:rPr>
          <w:sz w:val="24"/>
          <w:szCs w:val="24"/>
        </w:rPr>
        <w:t xml:space="preserve"> </w:t>
      </w:r>
    </w:p>
    <w:p w14:paraId="0E696813" w14:textId="25A4231B" w:rsidR="001D18B7" w:rsidRPr="001D18B7" w:rsidRDefault="00C03235" w:rsidP="00D74A88">
      <w:pPr>
        <w:numPr>
          <w:ilvl w:val="0"/>
          <w:numId w:val="2"/>
        </w:numPr>
        <w:spacing w:before="80" w:after="80" w:line="240" w:lineRule="auto"/>
        <w:ind w:left="360"/>
        <w:rPr>
          <w:sz w:val="24"/>
          <w:szCs w:val="24"/>
        </w:rPr>
      </w:pPr>
      <w:r>
        <w:rPr>
          <w:sz w:val="24"/>
          <w:szCs w:val="24"/>
        </w:rPr>
        <w:t>Name the p</w:t>
      </w:r>
      <w:r w:rsidR="001D18B7" w:rsidRPr="001D18B7">
        <w:rPr>
          <w:sz w:val="24"/>
          <w:szCs w:val="24"/>
        </w:rPr>
        <w:t>lanning organization serving your community.</w:t>
      </w:r>
      <w:r w:rsidR="00435771">
        <w:rPr>
          <w:sz w:val="24"/>
          <w:szCs w:val="24"/>
        </w:rPr>
        <w:t xml:space="preserve"> </w:t>
      </w:r>
      <w:r w:rsidR="001D18B7" w:rsidRPr="001D18B7">
        <w:rPr>
          <w:sz w:val="24"/>
          <w:szCs w:val="24"/>
        </w:rPr>
        <w:t xml:space="preserve">  </w:t>
      </w:r>
      <w:sdt>
        <w:sdtPr>
          <w:id w:val="1553265472"/>
          <w:placeholder>
            <w:docPart w:val="8D2D3D2222974F1E8822B1A21665C3DB"/>
          </w:placeholder>
          <w:showingPlcHdr/>
          <w15:color w:val="99CCFF"/>
          <w:dropDownList>
            <w:listItem w:value="Choose an item."/>
            <w:listItem w:displayText="Center Hill RPO" w:value="Center Hill RPO"/>
            <w:listItem w:displayText="East TN North/South RPO" w:value="East TN North/South RPO"/>
            <w:listItem w:displayText="First TN RPO" w:value="First TN RPO"/>
            <w:listItem w:displayText="Middle TN RPO" w:value="Middle TN RPO"/>
            <w:listItem w:displayText="Northwest RPO" w:value="Northwest RPO"/>
            <w:listItem w:displayText="South Central East/West RPO" w:value="South Central East/West RPO"/>
            <w:listItem w:displayText="Southeast RPO" w:value="Southeast RPO"/>
            <w:listItem w:displayText="Southwest RPO" w:value="Southwest RPO"/>
            <w:listItem w:displayText="West TN RPO" w:value="West TN RPO"/>
            <w:listItem w:displayText="Bristol MPO" w:value="Bristol MPO"/>
            <w:listItem w:displayText="Chattanooga MPO" w:value="Chattanooga MPO"/>
            <w:listItem w:displayText="Clarksville MPO" w:value="Clarksville MPO"/>
            <w:listItem w:displayText="Cleveland MPO" w:value="Cleveland MPO"/>
            <w:listItem w:displayText="Jackson MPO" w:value="Jackson MPO"/>
            <w:listItem w:displayText="Johnson City MPO" w:value="Johnson City MPO"/>
            <w:listItem w:displayText="Knoxville TPO" w:value="Knoxville TPO"/>
            <w:listItem w:displayText="Lakeway MTPO" w:value="Lakeway MTPO"/>
            <w:listItem w:displayText="Memphis MPO" w:value="Memphis MPO"/>
            <w:listItem w:displayText="Nashville MPO" w:value="Nashville MPO"/>
          </w:dropDownList>
        </w:sdtPr>
        <w:sdtEndPr>
          <w:rPr>
            <w:sz w:val="24"/>
            <w:szCs w:val="24"/>
          </w:rPr>
        </w:sdtEndPr>
        <w:sdtContent>
          <w:r w:rsidR="001D18B7" w:rsidRPr="001D18B7">
            <w:rPr>
              <w:i/>
              <w:iCs/>
              <w:color w:val="95B3D7" w:themeColor="accent1" w:themeTint="99"/>
            </w:rPr>
            <w:t>Choose an item.</w:t>
          </w:r>
        </w:sdtContent>
      </w:sdt>
    </w:p>
    <w:p w14:paraId="6053E2CD" w14:textId="36CC2C66" w:rsidR="00E97C5A" w:rsidRDefault="00E97C5A" w:rsidP="00D74A88">
      <w:pPr>
        <w:numPr>
          <w:ilvl w:val="0"/>
          <w:numId w:val="2"/>
        </w:numPr>
        <w:spacing w:before="80" w:after="80" w:line="240" w:lineRule="auto"/>
        <w:ind w:left="360"/>
        <w:rPr>
          <w:sz w:val="24"/>
          <w:szCs w:val="24"/>
        </w:rPr>
      </w:pPr>
      <w:r>
        <w:rPr>
          <w:sz w:val="24"/>
          <w:szCs w:val="24"/>
        </w:rPr>
        <w:t>What is the state route that the project is located on?</w:t>
      </w:r>
      <w:r w:rsidRPr="00E97C5A">
        <w:rPr>
          <w:sz w:val="24"/>
          <w:szCs w:val="24"/>
        </w:rPr>
        <w:t xml:space="preserve"> </w:t>
      </w:r>
      <w:sdt>
        <w:sdtPr>
          <w:rPr>
            <w:sz w:val="24"/>
            <w:szCs w:val="24"/>
          </w:rPr>
          <w:id w:val="1764095845"/>
          <w:placeholder>
            <w:docPart w:val="643A9BF4B5D74283B4E4E93BEBEC77A5"/>
          </w:placeholder>
          <w:showingPlcHdr/>
        </w:sdtPr>
        <w:sdtEndPr/>
        <w:sdtContent>
          <w:r w:rsidRPr="001D18B7">
            <w:rPr>
              <w:i/>
              <w:iCs/>
              <w:color w:val="95B3D7" w:themeColor="accent1" w:themeTint="99"/>
            </w:rPr>
            <w:t>Click or tap here to enter text.</w:t>
          </w:r>
        </w:sdtContent>
      </w:sdt>
    </w:p>
    <w:p w14:paraId="14958BF3" w14:textId="065ADC94" w:rsidR="00C03235" w:rsidRPr="001D18B7" w:rsidRDefault="00C03235" w:rsidP="00D74A88">
      <w:pPr>
        <w:numPr>
          <w:ilvl w:val="0"/>
          <w:numId w:val="2"/>
        </w:numPr>
        <w:spacing w:before="80" w:after="80" w:line="240" w:lineRule="auto"/>
        <w:ind w:left="360"/>
        <w:contextualSpacing/>
        <w:rPr>
          <w:sz w:val="24"/>
          <w:szCs w:val="24"/>
        </w:rPr>
      </w:pPr>
      <w:r w:rsidRPr="001D18B7">
        <w:rPr>
          <w:sz w:val="24"/>
          <w:szCs w:val="24"/>
        </w:rPr>
        <w:t>Are there any railroad tracks within 500 feet from the project area</w:t>
      </w:r>
      <w:bookmarkStart w:id="2" w:name="_Hlk111924834"/>
      <w:r w:rsidR="00E97C5A">
        <w:rPr>
          <w:sz w:val="24"/>
          <w:szCs w:val="24"/>
        </w:rPr>
        <w:t xml:space="preserve"> even</w:t>
      </w:r>
      <w:r w:rsidR="00515E26">
        <w:rPr>
          <w:sz w:val="24"/>
          <w:szCs w:val="24"/>
        </w:rPr>
        <w:t xml:space="preserve"> if the railroad tracks are crossing on</w:t>
      </w:r>
      <w:r w:rsidR="006F709A">
        <w:rPr>
          <w:sz w:val="24"/>
          <w:szCs w:val="24"/>
        </w:rPr>
        <w:t>e</w:t>
      </w:r>
      <w:r w:rsidR="00515E26">
        <w:rPr>
          <w:sz w:val="24"/>
          <w:szCs w:val="24"/>
        </w:rPr>
        <w:t xml:space="preserve"> of the intersection legs</w:t>
      </w:r>
      <w:r w:rsidR="006F709A">
        <w:rPr>
          <w:sz w:val="24"/>
          <w:szCs w:val="24"/>
        </w:rPr>
        <w:t xml:space="preserve"> or not</w:t>
      </w:r>
      <w:r w:rsidRPr="001D18B7">
        <w:rPr>
          <w:sz w:val="24"/>
          <w:szCs w:val="24"/>
        </w:rPr>
        <w:t xml:space="preserve">?     </w:t>
      </w:r>
      <w:sdt>
        <w:sdtPr>
          <w:rPr>
            <w:sz w:val="24"/>
            <w:szCs w:val="24"/>
          </w:rPr>
          <w:id w:val="-1902430195"/>
          <w14:checkbox>
            <w14:checked w14:val="0"/>
            <w14:checkedState w14:val="2612" w14:font="MS Gothic"/>
            <w14:uncheckedState w14:val="2610" w14:font="MS Gothic"/>
          </w14:checkbox>
        </w:sdtPr>
        <w:sdtEndPr/>
        <w:sdtContent>
          <w:r w:rsidRPr="001D18B7">
            <w:rPr>
              <w:rFonts w:ascii="Segoe UI Symbol" w:hAnsi="Segoe UI Symbol" w:cs="Segoe UI Symbol"/>
              <w:sz w:val="24"/>
              <w:szCs w:val="24"/>
            </w:rPr>
            <w:t>☐</w:t>
          </w:r>
        </w:sdtContent>
      </w:sdt>
      <w:r w:rsidRPr="001D18B7">
        <w:rPr>
          <w:sz w:val="24"/>
          <w:szCs w:val="24"/>
        </w:rPr>
        <w:t xml:space="preserve">YES </w:t>
      </w:r>
      <w:sdt>
        <w:sdtPr>
          <w:rPr>
            <w:sz w:val="24"/>
            <w:szCs w:val="24"/>
          </w:rPr>
          <w:id w:val="-1815707731"/>
          <w14:checkbox>
            <w14:checked w14:val="0"/>
            <w14:checkedState w14:val="2612" w14:font="MS Gothic"/>
            <w14:uncheckedState w14:val="2610" w14:font="MS Gothic"/>
          </w14:checkbox>
        </w:sdtPr>
        <w:sdtEndPr/>
        <w:sdtContent>
          <w:r w:rsidR="00530803">
            <w:rPr>
              <w:rFonts w:ascii="MS Gothic" w:eastAsia="MS Gothic" w:hAnsi="MS Gothic" w:hint="eastAsia"/>
              <w:sz w:val="24"/>
              <w:szCs w:val="24"/>
            </w:rPr>
            <w:t>☐</w:t>
          </w:r>
        </w:sdtContent>
      </w:sdt>
      <w:r w:rsidRPr="001D18B7">
        <w:rPr>
          <w:sz w:val="24"/>
          <w:szCs w:val="24"/>
        </w:rPr>
        <w:t>NO</w:t>
      </w:r>
      <w:bookmarkEnd w:id="2"/>
    </w:p>
    <w:p w14:paraId="3E5AC9F7" w14:textId="77777777" w:rsidR="00515E26" w:rsidRDefault="00515E26" w:rsidP="0031677E">
      <w:pPr>
        <w:numPr>
          <w:ilvl w:val="0"/>
          <w:numId w:val="2"/>
        </w:numPr>
        <w:spacing w:before="80" w:after="0" w:line="240" w:lineRule="auto"/>
        <w:ind w:left="360"/>
        <w:rPr>
          <w:sz w:val="24"/>
          <w:szCs w:val="24"/>
        </w:rPr>
      </w:pPr>
      <w:r>
        <w:rPr>
          <w:sz w:val="24"/>
          <w:szCs w:val="24"/>
        </w:rPr>
        <w:t>From the list below, please indicate w</w:t>
      </w:r>
      <w:r w:rsidR="00C03235" w:rsidRPr="001D18B7">
        <w:rPr>
          <w:sz w:val="24"/>
          <w:szCs w:val="24"/>
        </w:rPr>
        <w:t xml:space="preserve">hat is the approximate age (in years) of the </w:t>
      </w:r>
      <w:r w:rsidR="00C03235">
        <w:rPr>
          <w:sz w:val="24"/>
          <w:szCs w:val="24"/>
        </w:rPr>
        <w:t xml:space="preserve">existing </w:t>
      </w:r>
      <w:r w:rsidR="00C03235" w:rsidRPr="001D18B7">
        <w:rPr>
          <w:sz w:val="24"/>
          <w:szCs w:val="24"/>
        </w:rPr>
        <w:t xml:space="preserve">traffic signal equipment included in this </w:t>
      </w:r>
      <w:r>
        <w:rPr>
          <w:sz w:val="24"/>
          <w:szCs w:val="24"/>
        </w:rPr>
        <w:t xml:space="preserve">grant </w:t>
      </w:r>
      <w:r w:rsidR="00C03235" w:rsidRPr="001D18B7">
        <w:rPr>
          <w:sz w:val="24"/>
          <w:szCs w:val="24"/>
        </w:rPr>
        <w:t>application?</w:t>
      </w:r>
    </w:p>
    <w:p w14:paraId="08C11FD6" w14:textId="3F4E34C9" w:rsidR="00C03235" w:rsidRPr="001D18B7" w:rsidRDefault="00786DD8" w:rsidP="0031677E">
      <w:pPr>
        <w:spacing w:after="80" w:line="240" w:lineRule="auto"/>
        <w:rPr>
          <w:sz w:val="24"/>
          <w:szCs w:val="24"/>
        </w:rPr>
      </w:pPr>
      <w:sdt>
        <w:sdtPr>
          <w:rPr>
            <w:sz w:val="24"/>
            <w:szCs w:val="24"/>
          </w:rPr>
          <w:id w:val="-1182043386"/>
          <w:placeholder>
            <w:docPart w:val="16A9156A1AB84E3FBE7234955B494673"/>
          </w:placeholder>
          <w:showingPlcHdr/>
          <w:dropDownList>
            <w:listItem w:value="Choose an item."/>
            <w:listItem w:displayText="0-9 years" w:value="0-9 years"/>
            <w:listItem w:displayText="10-19 years" w:value="10-19 years"/>
            <w:listItem w:displayText="20-29 years" w:value="20-29 years"/>
            <w:listItem w:displayText="30+ years" w:value="30+ years"/>
            <w:listItem w:displayText="Unknown" w:value="Unknown"/>
          </w:dropDownList>
        </w:sdtPr>
        <w:sdtEndPr/>
        <w:sdtContent/>
      </w:sdt>
      <w:r w:rsidR="00515E26" w:rsidRPr="00515E26">
        <w:rPr>
          <w:sz w:val="24"/>
          <w:szCs w:val="24"/>
        </w:rPr>
        <w:t xml:space="preserve"> </w:t>
      </w:r>
      <w:r w:rsidR="00515E26">
        <w:rPr>
          <w:sz w:val="24"/>
          <w:szCs w:val="24"/>
        </w:rPr>
        <w:tab/>
      </w:r>
      <w:sdt>
        <w:sdtPr>
          <w:rPr>
            <w:sz w:val="24"/>
            <w:szCs w:val="24"/>
          </w:rPr>
          <w:id w:val="-2057763797"/>
          <w14:checkbox>
            <w14:checked w14:val="0"/>
            <w14:checkedState w14:val="2612" w14:font="MS Gothic"/>
            <w14:uncheckedState w14:val="2610" w14:font="MS Gothic"/>
          </w14:checkbox>
        </w:sdtPr>
        <w:sdtEndPr/>
        <w:sdtContent>
          <w:r w:rsidR="0031677E">
            <w:rPr>
              <w:rFonts w:ascii="MS Gothic" w:eastAsia="MS Gothic" w:hAnsi="MS Gothic" w:hint="eastAsia"/>
              <w:sz w:val="24"/>
              <w:szCs w:val="24"/>
            </w:rPr>
            <w:t>☐</w:t>
          </w:r>
        </w:sdtContent>
      </w:sdt>
      <w:r w:rsidR="00515E26">
        <w:rPr>
          <w:sz w:val="24"/>
          <w:szCs w:val="24"/>
        </w:rPr>
        <w:t xml:space="preserve"> </w:t>
      </w:r>
      <w:r w:rsidR="00515E26" w:rsidRPr="00515E26">
        <w:rPr>
          <w:sz w:val="24"/>
          <w:szCs w:val="24"/>
        </w:rPr>
        <w:t>0-9 y</w:t>
      </w:r>
      <w:r w:rsidR="00515E26">
        <w:rPr>
          <w:sz w:val="24"/>
          <w:szCs w:val="24"/>
        </w:rPr>
        <w:t>ea</w:t>
      </w:r>
      <w:r w:rsidR="00515E26" w:rsidRPr="00515E26">
        <w:rPr>
          <w:sz w:val="24"/>
          <w:szCs w:val="24"/>
        </w:rPr>
        <w:t>rs</w:t>
      </w:r>
      <w:r w:rsidR="00515E26">
        <w:rPr>
          <w:sz w:val="24"/>
          <w:szCs w:val="24"/>
        </w:rPr>
        <w:t xml:space="preserve">     </w:t>
      </w:r>
      <w:sdt>
        <w:sdtPr>
          <w:rPr>
            <w:sz w:val="24"/>
            <w:szCs w:val="24"/>
          </w:rPr>
          <w:id w:val="1899318350"/>
          <w14:checkbox>
            <w14:checked w14:val="0"/>
            <w14:checkedState w14:val="2612" w14:font="MS Gothic"/>
            <w14:uncheckedState w14:val="2610" w14:font="MS Gothic"/>
          </w14:checkbox>
        </w:sdtPr>
        <w:sdtEndPr/>
        <w:sdtContent>
          <w:r w:rsidR="00515E26">
            <w:rPr>
              <w:rFonts w:ascii="MS Gothic" w:eastAsia="MS Gothic" w:hAnsi="MS Gothic" w:hint="eastAsia"/>
              <w:sz w:val="24"/>
              <w:szCs w:val="24"/>
            </w:rPr>
            <w:t>☐</w:t>
          </w:r>
        </w:sdtContent>
      </w:sdt>
      <w:r w:rsidR="00515E26">
        <w:rPr>
          <w:sz w:val="24"/>
          <w:szCs w:val="24"/>
        </w:rPr>
        <w:t xml:space="preserve"> </w:t>
      </w:r>
      <w:r w:rsidR="00515E26" w:rsidRPr="00515E26">
        <w:rPr>
          <w:sz w:val="24"/>
          <w:szCs w:val="24"/>
        </w:rPr>
        <w:t>10-19 y</w:t>
      </w:r>
      <w:r w:rsidR="00515E26">
        <w:rPr>
          <w:sz w:val="24"/>
          <w:szCs w:val="24"/>
        </w:rPr>
        <w:t>ea</w:t>
      </w:r>
      <w:r w:rsidR="00515E26" w:rsidRPr="00515E26">
        <w:rPr>
          <w:sz w:val="24"/>
          <w:szCs w:val="24"/>
        </w:rPr>
        <w:t>rs</w:t>
      </w:r>
      <w:r w:rsidR="00515E26">
        <w:rPr>
          <w:sz w:val="24"/>
          <w:szCs w:val="24"/>
        </w:rPr>
        <w:t xml:space="preserve">     </w:t>
      </w:r>
      <w:sdt>
        <w:sdtPr>
          <w:rPr>
            <w:sz w:val="24"/>
            <w:szCs w:val="24"/>
          </w:rPr>
          <w:id w:val="560981195"/>
          <w14:checkbox>
            <w14:checked w14:val="0"/>
            <w14:checkedState w14:val="2612" w14:font="MS Gothic"/>
            <w14:uncheckedState w14:val="2610" w14:font="MS Gothic"/>
          </w14:checkbox>
        </w:sdtPr>
        <w:sdtEndPr/>
        <w:sdtContent>
          <w:r w:rsidR="00515E26">
            <w:rPr>
              <w:rFonts w:ascii="MS Gothic" w:eastAsia="MS Gothic" w:hAnsi="MS Gothic" w:hint="eastAsia"/>
              <w:sz w:val="24"/>
              <w:szCs w:val="24"/>
            </w:rPr>
            <w:t>☐</w:t>
          </w:r>
        </w:sdtContent>
      </w:sdt>
      <w:r w:rsidR="00515E26">
        <w:rPr>
          <w:sz w:val="24"/>
          <w:szCs w:val="24"/>
        </w:rPr>
        <w:t xml:space="preserve"> </w:t>
      </w:r>
      <w:r w:rsidR="00515E26" w:rsidRPr="00515E26">
        <w:rPr>
          <w:sz w:val="24"/>
          <w:szCs w:val="24"/>
        </w:rPr>
        <w:t>20-29 y</w:t>
      </w:r>
      <w:r w:rsidR="00515E26">
        <w:rPr>
          <w:sz w:val="24"/>
          <w:szCs w:val="24"/>
        </w:rPr>
        <w:t>ea</w:t>
      </w:r>
      <w:r w:rsidR="00515E26" w:rsidRPr="00515E26">
        <w:rPr>
          <w:sz w:val="24"/>
          <w:szCs w:val="24"/>
        </w:rPr>
        <w:t>rs</w:t>
      </w:r>
      <w:r w:rsidR="00515E26">
        <w:rPr>
          <w:sz w:val="24"/>
          <w:szCs w:val="24"/>
        </w:rPr>
        <w:t xml:space="preserve">     </w:t>
      </w:r>
      <w:sdt>
        <w:sdtPr>
          <w:rPr>
            <w:sz w:val="24"/>
            <w:szCs w:val="24"/>
          </w:rPr>
          <w:id w:val="533622565"/>
          <w14:checkbox>
            <w14:checked w14:val="0"/>
            <w14:checkedState w14:val="2612" w14:font="MS Gothic"/>
            <w14:uncheckedState w14:val="2610" w14:font="MS Gothic"/>
          </w14:checkbox>
        </w:sdtPr>
        <w:sdtEndPr/>
        <w:sdtContent>
          <w:r w:rsidR="00515E26">
            <w:rPr>
              <w:rFonts w:ascii="MS Gothic" w:eastAsia="MS Gothic" w:hAnsi="MS Gothic" w:hint="eastAsia"/>
              <w:sz w:val="24"/>
              <w:szCs w:val="24"/>
            </w:rPr>
            <w:t>☐</w:t>
          </w:r>
        </w:sdtContent>
      </w:sdt>
      <w:r w:rsidR="00515E26">
        <w:rPr>
          <w:sz w:val="24"/>
          <w:szCs w:val="24"/>
        </w:rPr>
        <w:t xml:space="preserve"> </w:t>
      </w:r>
      <w:r w:rsidR="00515E26" w:rsidRPr="00515E26">
        <w:rPr>
          <w:sz w:val="24"/>
          <w:szCs w:val="24"/>
        </w:rPr>
        <w:t>30+ y</w:t>
      </w:r>
      <w:r w:rsidR="00515E26">
        <w:rPr>
          <w:sz w:val="24"/>
          <w:szCs w:val="24"/>
        </w:rPr>
        <w:t>ea</w:t>
      </w:r>
      <w:r w:rsidR="00515E26" w:rsidRPr="00515E26">
        <w:rPr>
          <w:sz w:val="24"/>
          <w:szCs w:val="24"/>
        </w:rPr>
        <w:t>rs</w:t>
      </w:r>
      <w:r w:rsidR="00515E26">
        <w:rPr>
          <w:sz w:val="24"/>
          <w:szCs w:val="24"/>
        </w:rPr>
        <w:t xml:space="preserve">     </w:t>
      </w:r>
      <w:sdt>
        <w:sdtPr>
          <w:rPr>
            <w:sz w:val="24"/>
            <w:szCs w:val="24"/>
          </w:rPr>
          <w:id w:val="-2014600437"/>
          <w14:checkbox>
            <w14:checked w14:val="0"/>
            <w14:checkedState w14:val="2612" w14:font="MS Gothic"/>
            <w14:uncheckedState w14:val="2610" w14:font="MS Gothic"/>
          </w14:checkbox>
        </w:sdtPr>
        <w:sdtEndPr/>
        <w:sdtContent>
          <w:r w:rsidR="00515E26">
            <w:rPr>
              <w:rFonts w:ascii="MS Gothic" w:eastAsia="MS Gothic" w:hAnsi="MS Gothic" w:hint="eastAsia"/>
              <w:sz w:val="24"/>
              <w:szCs w:val="24"/>
            </w:rPr>
            <w:t>☐</w:t>
          </w:r>
        </w:sdtContent>
      </w:sdt>
      <w:r w:rsidR="00515E26">
        <w:rPr>
          <w:sz w:val="24"/>
          <w:szCs w:val="24"/>
        </w:rPr>
        <w:t xml:space="preserve"> Unknown</w:t>
      </w:r>
    </w:p>
    <w:p w14:paraId="669B0E33" w14:textId="77777777" w:rsidR="00530803" w:rsidRDefault="00530803" w:rsidP="00D74A88">
      <w:pPr>
        <w:spacing w:before="80" w:after="80" w:line="240" w:lineRule="auto"/>
        <w:ind w:left="360"/>
        <w:rPr>
          <w:sz w:val="24"/>
          <w:szCs w:val="24"/>
        </w:rPr>
      </w:pPr>
    </w:p>
    <w:p w14:paraId="435B9DF1" w14:textId="61E2C3B9" w:rsidR="00530803" w:rsidRPr="00D74A88" w:rsidRDefault="00530803" w:rsidP="00D74A88">
      <w:pPr>
        <w:spacing w:before="80" w:after="80" w:line="240" w:lineRule="auto"/>
        <w:ind w:left="360"/>
        <w:rPr>
          <w:b/>
          <w:bCs/>
          <w:sz w:val="24"/>
          <w:szCs w:val="24"/>
          <w:u w:val="single"/>
        </w:rPr>
      </w:pPr>
      <w:r w:rsidRPr="00D74A88">
        <w:rPr>
          <w:b/>
          <w:bCs/>
          <w:sz w:val="24"/>
          <w:szCs w:val="24"/>
          <w:u w:val="single"/>
        </w:rPr>
        <w:t>Traffic Signal Timing Requests</w:t>
      </w:r>
    </w:p>
    <w:p w14:paraId="7B905B10" w14:textId="65A71D25" w:rsidR="00530803" w:rsidRDefault="00530803" w:rsidP="00D74A88">
      <w:pPr>
        <w:numPr>
          <w:ilvl w:val="0"/>
          <w:numId w:val="2"/>
        </w:numPr>
        <w:spacing w:before="80" w:after="80" w:line="240" w:lineRule="auto"/>
        <w:ind w:left="360"/>
        <w:rPr>
          <w:sz w:val="24"/>
          <w:szCs w:val="24"/>
        </w:rPr>
      </w:pPr>
      <w:r>
        <w:rPr>
          <w:sz w:val="24"/>
          <w:szCs w:val="24"/>
        </w:rPr>
        <w:t>Does this application include</w:t>
      </w:r>
      <w:r w:rsidR="008D39AD">
        <w:rPr>
          <w:sz w:val="24"/>
          <w:szCs w:val="24"/>
        </w:rPr>
        <w:t xml:space="preserve"> a</w:t>
      </w:r>
      <w:r>
        <w:rPr>
          <w:sz w:val="24"/>
          <w:szCs w:val="24"/>
        </w:rPr>
        <w:t xml:space="preserve"> traffic signal timing request</w:t>
      </w:r>
      <w:r w:rsidRPr="001D18B7">
        <w:rPr>
          <w:sz w:val="24"/>
          <w:szCs w:val="24"/>
        </w:rPr>
        <w:t xml:space="preserve">?     </w:t>
      </w:r>
      <w:sdt>
        <w:sdtPr>
          <w:rPr>
            <w:sz w:val="24"/>
            <w:szCs w:val="24"/>
          </w:rPr>
          <w:id w:val="1464011147"/>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sidRPr="001D18B7">
        <w:rPr>
          <w:sz w:val="24"/>
          <w:szCs w:val="24"/>
        </w:rPr>
        <w:t xml:space="preserve">YES </w:t>
      </w:r>
      <w:sdt>
        <w:sdtPr>
          <w:rPr>
            <w:sz w:val="24"/>
            <w:szCs w:val="24"/>
          </w:rPr>
          <w:id w:val="1886601370"/>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sidRPr="001D18B7">
        <w:rPr>
          <w:sz w:val="24"/>
          <w:szCs w:val="24"/>
        </w:rPr>
        <w:t>NO</w:t>
      </w:r>
      <w:r w:rsidR="008D39AD">
        <w:rPr>
          <w:sz w:val="24"/>
          <w:szCs w:val="24"/>
        </w:rPr>
        <w:t xml:space="preserve"> </w:t>
      </w:r>
    </w:p>
    <w:p w14:paraId="30924439" w14:textId="5AEA69AF" w:rsidR="00530803" w:rsidRDefault="00530803" w:rsidP="00D74A88">
      <w:pPr>
        <w:spacing w:before="80" w:after="80" w:line="240" w:lineRule="auto"/>
        <w:ind w:left="360"/>
        <w:rPr>
          <w:sz w:val="24"/>
          <w:szCs w:val="24"/>
        </w:rPr>
      </w:pPr>
      <w:r>
        <w:rPr>
          <w:sz w:val="24"/>
          <w:szCs w:val="24"/>
        </w:rPr>
        <w:t xml:space="preserve">If “NO” was answered in Question 6, then </w:t>
      </w:r>
      <w:r w:rsidR="00C763CB">
        <w:rPr>
          <w:sz w:val="24"/>
          <w:szCs w:val="24"/>
        </w:rPr>
        <w:t xml:space="preserve">skip this section and </w:t>
      </w:r>
      <w:r w:rsidR="0041692B">
        <w:rPr>
          <w:sz w:val="24"/>
          <w:szCs w:val="24"/>
        </w:rPr>
        <w:t>go to Question 1</w:t>
      </w:r>
      <w:r w:rsidR="00E97C5A">
        <w:rPr>
          <w:sz w:val="24"/>
          <w:szCs w:val="24"/>
        </w:rPr>
        <w:t>1</w:t>
      </w:r>
      <w:r>
        <w:rPr>
          <w:sz w:val="24"/>
          <w:szCs w:val="24"/>
        </w:rPr>
        <w:t>.</w:t>
      </w:r>
    </w:p>
    <w:p w14:paraId="46E8723E" w14:textId="3B6962CE" w:rsidR="00530803" w:rsidRDefault="00530803" w:rsidP="00D74A88">
      <w:pPr>
        <w:numPr>
          <w:ilvl w:val="0"/>
          <w:numId w:val="2"/>
        </w:numPr>
        <w:spacing w:before="80" w:after="80" w:line="240" w:lineRule="auto"/>
        <w:ind w:left="360"/>
        <w:rPr>
          <w:sz w:val="24"/>
          <w:szCs w:val="24"/>
        </w:rPr>
      </w:pPr>
      <w:bookmarkStart w:id="3" w:name="_Hlk111925007"/>
      <w:r>
        <w:rPr>
          <w:sz w:val="24"/>
          <w:szCs w:val="24"/>
        </w:rPr>
        <w:t>If “YES” was answered in Question 6, then are all the controller</w:t>
      </w:r>
      <w:r w:rsidR="00B618A5">
        <w:rPr>
          <w:sz w:val="24"/>
          <w:szCs w:val="24"/>
        </w:rPr>
        <w:t>(</w:t>
      </w:r>
      <w:r>
        <w:rPr>
          <w:sz w:val="24"/>
          <w:szCs w:val="24"/>
        </w:rPr>
        <w:t>s</w:t>
      </w:r>
      <w:r w:rsidR="00B618A5">
        <w:rPr>
          <w:sz w:val="24"/>
          <w:szCs w:val="24"/>
        </w:rPr>
        <w:t>)</w:t>
      </w:r>
      <w:r>
        <w:rPr>
          <w:sz w:val="24"/>
          <w:szCs w:val="24"/>
        </w:rPr>
        <w:t xml:space="preserve"> in the field of the same brand</w:t>
      </w:r>
      <w:r w:rsidR="0041692B">
        <w:rPr>
          <w:sz w:val="24"/>
          <w:szCs w:val="24"/>
        </w:rPr>
        <w:t xml:space="preserve"> </w:t>
      </w:r>
      <w:r w:rsidR="0041692B" w:rsidRPr="0041692B">
        <w:rPr>
          <w:sz w:val="24"/>
          <w:szCs w:val="24"/>
          <w:u w:val="single"/>
        </w:rPr>
        <w:t>and</w:t>
      </w:r>
      <w:r w:rsidR="0041692B">
        <w:rPr>
          <w:sz w:val="24"/>
          <w:szCs w:val="24"/>
        </w:rPr>
        <w:t xml:space="preserve"> of the ATC type</w:t>
      </w:r>
      <w:r w:rsidRPr="001D18B7">
        <w:rPr>
          <w:sz w:val="24"/>
          <w:szCs w:val="24"/>
        </w:rPr>
        <w:t xml:space="preserve">?     </w:t>
      </w:r>
      <w:sdt>
        <w:sdtPr>
          <w:rPr>
            <w:sz w:val="24"/>
            <w:szCs w:val="24"/>
          </w:rPr>
          <w:id w:val="1927072159"/>
          <w14:checkbox>
            <w14:checked w14:val="0"/>
            <w14:checkedState w14:val="2612" w14:font="MS Gothic"/>
            <w14:uncheckedState w14:val="2610" w14:font="MS Gothic"/>
          </w14:checkbox>
        </w:sdtPr>
        <w:sdtEndPr/>
        <w:sdtContent>
          <w:r w:rsidRPr="001D18B7">
            <w:rPr>
              <w:rFonts w:ascii="Segoe UI Symbol" w:hAnsi="Segoe UI Symbol" w:cs="Segoe UI Symbol"/>
              <w:sz w:val="24"/>
              <w:szCs w:val="24"/>
            </w:rPr>
            <w:t>☐</w:t>
          </w:r>
        </w:sdtContent>
      </w:sdt>
      <w:r w:rsidRPr="001D18B7">
        <w:rPr>
          <w:sz w:val="24"/>
          <w:szCs w:val="24"/>
        </w:rPr>
        <w:t xml:space="preserve">YES </w:t>
      </w:r>
      <w:sdt>
        <w:sdtPr>
          <w:rPr>
            <w:sz w:val="24"/>
            <w:szCs w:val="24"/>
          </w:rPr>
          <w:id w:val="1253232918"/>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sidRPr="001D18B7">
        <w:rPr>
          <w:sz w:val="24"/>
          <w:szCs w:val="24"/>
        </w:rPr>
        <w:t>NO</w:t>
      </w:r>
    </w:p>
    <w:bookmarkEnd w:id="3"/>
    <w:p w14:paraId="0643A33D" w14:textId="1469D5EB" w:rsidR="00530803" w:rsidRDefault="00530803" w:rsidP="00D74A88">
      <w:pPr>
        <w:numPr>
          <w:ilvl w:val="0"/>
          <w:numId w:val="2"/>
        </w:numPr>
        <w:spacing w:before="80" w:after="80" w:line="240" w:lineRule="auto"/>
        <w:ind w:left="360"/>
        <w:rPr>
          <w:sz w:val="24"/>
          <w:szCs w:val="24"/>
        </w:rPr>
      </w:pPr>
      <w:r>
        <w:rPr>
          <w:sz w:val="24"/>
          <w:szCs w:val="24"/>
        </w:rPr>
        <w:t xml:space="preserve">If “YES” was answered in Question 6, then </w:t>
      </w:r>
      <w:r w:rsidR="00435771">
        <w:rPr>
          <w:sz w:val="24"/>
          <w:szCs w:val="24"/>
        </w:rPr>
        <w:t>is</w:t>
      </w:r>
      <w:r>
        <w:rPr>
          <w:sz w:val="24"/>
          <w:szCs w:val="24"/>
        </w:rPr>
        <w:t xml:space="preserve"> there existing hardware interconnection</w:t>
      </w:r>
      <w:r w:rsidR="008D39AD">
        <w:rPr>
          <w:sz w:val="24"/>
          <w:szCs w:val="24"/>
        </w:rPr>
        <w:t xml:space="preserve"> infrastructure</w:t>
      </w:r>
      <w:r>
        <w:rPr>
          <w:sz w:val="24"/>
          <w:szCs w:val="24"/>
        </w:rPr>
        <w:t xml:space="preserve"> in the field between the corridor signalized intersections</w:t>
      </w:r>
      <w:r w:rsidRPr="001D18B7">
        <w:rPr>
          <w:sz w:val="24"/>
          <w:szCs w:val="24"/>
        </w:rPr>
        <w:t xml:space="preserve">?     </w:t>
      </w:r>
      <w:sdt>
        <w:sdtPr>
          <w:rPr>
            <w:sz w:val="24"/>
            <w:szCs w:val="24"/>
          </w:rPr>
          <w:id w:val="-499129266"/>
          <w14:checkbox>
            <w14:checked w14:val="0"/>
            <w14:checkedState w14:val="2612" w14:font="MS Gothic"/>
            <w14:uncheckedState w14:val="2610" w14:font="MS Gothic"/>
          </w14:checkbox>
        </w:sdtPr>
        <w:sdtEndPr/>
        <w:sdtContent>
          <w:r w:rsidRPr="001D18B7">
            <w:rPr>
              <w:rFonts w:ascii="Segoe UI Symbol" w:hAnsi="Segoe UI Symbol" w:cs="Segoe UI Symbol"/>
              <w:sz w:val="24"/>
              <w:szCs w:val="24"/>
            </w:rPr>
            <w:t>☐</w:t>
          </w:r>
        </w:sdtContent>
      </w:sdt>
      <w:r w:rsidRPr="001D18B7">
        <w:rPr>
          <w:sz w:val="24"/>
          <w:szCs w:val="24"/>
        </w:rPr>
        <w:t xml:space="preserve">YES </w:t>
      </w:r>
      <w:sdt>
        <w:sdtPr>
          <w:rPr>
            <w:sz w:val="24"/>
            <w:szCs w:val="24"/>
          </w:rPr>
          <w:id w:val="-556856284"/>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sidRPr="001D18B7">
        <w:rPr>
          <w:sz w:val="24"/>
          <w:szCs w:val="24"/>
        </w:rPr>
        <w:t>NO</w:t>
      </w:r>
    </w:p>
    <w:p w14:paraId="2F7DD64D" w14:textId="6EB7C40E" w:rsidR="008D39AD" w:rsidRDefault="008D39AD" w:rsidP="00D74A88">
      <w:pPr>
        <w:numPr>
          <w:ilvl w:val="0"/>
          <w:numId w:val="2"/>
        </w:numPr>
        <w:spacing w:before="80" w:after="80" w:line="240" w:lineRule="auto"/>
        <w:ind w:left="360"/>
        <w:rPr>
          <w:sz w:val="24"/>
          <w:szCs w:val="24"/>
        </w:rPr>
      </w:pPr>
      <w:bookmarkStart w:id="4" w:name="_Hlk111926933"/>
      <w:r>
        <w:rPr>
          <w:sz w:val="24"/>
          <w:szCs w:val="24"/>
        </w:rPr>
        <w:t xml:space="preserve">If “YES” was answered in Questions 6, </w:t>
      </w:r>
      <w:r w:rsidR="00515E26">
        <w:rPr>
          <w:sz w:val="24"/>
          <w:szCs w:val="24"/>
        </w:rPr>
        <w:t>7</w:t>
      </w:r>
      <w:r>
        <w:rPr>
          <w:sz w:val="24"/>
          <w:szCs w:val="24"/>
        </w:rPr>
        <w:t xml:space="preserve">, and </w:t>
      </w:r>
      <w:r w:rsidR="00515E26">
        <w:rPr>
          <w:sz w:val="24"/>
          <w:szCs w:val="24"/>
        </w:rPr>
        <w:t>8</w:t>
      </w:r>
      <w:r>
        <w:rPr>
          <w:sz w:val="24"/>
          <w:szCs w:val="24"/>
        </w:rPr>
        <w:t xml:space="preserve">, then </w:t>
      </w:r>
      <w:bookmarkEnd w:id="4"/>
      <w:r>
        <w:rPr>
          <w:sz w:val="24"/>
          <w:szCs w:val="24"/>
        </w:rPr>
        <w:t xml:space="preserve">include a list of the corridor </w:t>
      </w:r>
      <w:r w:rsidR="00996DAA">
        <w:rPr>
          <w:sz w:val="24"/>
          <w:szCs w:val="24"/>
        </w:rPr>
        <w:t xml:space="preserve">signalized </w:t>
      </w:r>
      <w:r>
        <w:rPr>
          <w:sz w:val="24"/>
          <w:szCs w:val="24"/>
        </w:rPr>
        <w:t>intersections and the distances between the intersection</w:t>
      </w:r>
      <w:r w:rsidR="00996DAA">
        <w:rPr>
          <w:sz w:val="24"/>
          <w:szCs w:val="24"/>
        </w:rPr>
        <w:t>s</w:t>
      </w:r>
      <w:r>
        <w:rPr>
          <w:sz w:val="24"/>
          <w:szCs w:val="24"/>
        </w:rPr>
        <w:t xml:space="preserve">. </w:t>
      </w:r>
      <w:r w:rsidR="002D4545">
        <w:rPr>
          <w:sz w:val="24"/>
          <w:szCs w:val="24"/>
        </w:rPr>
        <w:t xml:space="preserve"> </w:t>
      </w:r>
      <w:r w:rsidR="00CE57DB">
        <w:rPr>
          <w:sz w:val="24"/>
          <w:szCs w:val="24"/>
        </w:rPr>
        <w:t xml:space="preserve">If a “NO” was answered in Questions </w:t>
      </w:r>
      <w:r w:rsidR="00515E26">
        <w:rPr>
          <w:sz w:val="24"/>
          <w:szCs w:val="24"/>
        </w:rPr>
        <w:t>7</w:t>
      </w:r>
      <w:r w:rsidR="00CE57DB">
        <w:rPr>
          <w:sz w:val="24"/>
          <w:szCs w:val="24"/>
        </w:rPr>
        <w:t xml:space="preserve"> or </w:t>
      </w:r>
      <w:r w:rsidR="00515E26">
        <w:rPr>
          <w:sz w:val="24"/>
          <w:szCs w:val="24"/>
        </w:rPr>
        <w:t>8</w:t>
      </w:r>
      <w:r w:rsidR="00CE57DB">
        <w:rPr>
          <w:sz w:val="24"/>
          <w:szCs w:val="24"/>
        </w:rPr>
        <w:t xml:space="preserve">, then traffic signal timing requests </w:t>
      </w:r>
      <w:r w:rsidR="00292C65">
        <w:rPr>
          <w:sz w:val="24"/>
          <w:szCs w:val="24"/>
        </w:rPr>
        <w:t xml:space="preserve">on corridors </w:t>
      </w:r>
      <w:r w:rsidR="00CE57DB">
        <w:rPr>
          <w:sz w:val="24"/>
          <w:szCs w:val="24"/>
        </w:rPr>
        <w:t xml:space="preserve">will not be considered. In addition, </w:t>
      </w:r>
      <w:r w:rsidR="00435771">
        <w:rPr>
          <w:sz w:val="24"/>
          <w:szCs w:val="24"/>
        </w:rPr>
        <w:t xml:space="preserve">please note that </w:t>
      </w:r>
      <w:r w:rsidR="00CE57DB">
        <w:rPr>
          <w:sz w:val="24"/>
          <w:szCs w:val="24"/>
        </w:rPr>
        <w:t>t</w:t>
      </w:r>
      <w:r w:rsidRPr="008D39AD">
        <w:rPr>
          <w:sz w:val="24"/>
          <w:szCs w:val="24"/>
        </w:rPr>
        <w:t xml:space="preserve">raffic signal timing coordination is reserved </w:t>
      </w:r>
      <w:r>
        <w:rPr>
          <w:sz w:val="24"/>
          <w:szCs w:val="24"/>
        </w:rPr>
        <w:t xml:space="preserve">primarily </w:t>
      </w:r>
      <w:r w:rsidRPr="008D39AD">
        <w:rPr>
          <w:sz w:val="24"/>
          <w:szCs w:val="24"/>
        </w:rPr>
        <w:t>for traffic signals less than 0.5 mile apart from each other.</w:t>
      </w:r>
    </w:p>
    <w:p w14:paraId="3E0927CD" w14:textId="5A5D9CCC" w:rsidR="00530803" w:rsidRDefault="00530803" w:rsidP="00D74A88">
      <w:pPr>
        <w:spacing w:before="80" w:after="80" w:line="240" w:lineRule="auto"/>
        <w:ind w:left="360"/>
        <w:rPr>
          <w:sz w:val="24"/>
          <w:szCs w:val="24"/>
        </w:rPr>
      </w:pPr>
    </w:p>
    <w:p w14:paraId="179D49A7" w14:textId="79CCE994" w:rsidR="008D39AD" w:rsidRPr="00D74A88" w:rsidRDefault="008D39AD" w:rsidP="00D74A88">
      <w:pPr>
        <w:spacing w:before="80" w:after="80" w:line="240" w:lineRule="auto"/>
        <w:ind w:left="360"/>
        <w:rPr>
          <w:b/>
          <w:bCs/>
          <w:sz w:val="24"/>
          <w:szCs w:val="24"/>
          <w:u w:val="single"/>
        </w:rPr>
      </w:pPr>
      <w:r w:rsidRPr="00D74A88">
        <w:rPr>
          <w:b/>
          <w:bCs/>
          <w:sz w:val="24"/>
          <w:szCs w:val="24"/>
          <w:u w:val="single"/>
        </w:rPr>
        <w:t>Local Maintenance Agreement and TTSUG Involvement</w:t>
      </w:r>
    </w:p>
    <w:p w14:paraId="7CCA49CF" w14:textId="2BD1383D" w:rsidR="001D18B7" w:rsidRPr="001D18B7" w:rsidRDefault="001D18B7" w:rsidP="00D74A88">
      <w:pPr>
        <w:numPr>
          <w:ilvl w:val="0"/>
          <w:numId w:val="2"/>
        </w:numPr>
        <w:spacing w:before="80" w:after="80" w:line="240" w:lineRule="auto"/>
        <w:ind w:left="360"/>
        <w:rPr>
          <w:sz w:val="24"/>
          <w:szCs w:val="24"/>
        </w:rPr>
      </w:pPr>
      <w:r w:rsidRPr="001D18B7">
        <w:rPr>
          <w:sz w:val="24"/>
          <w:szCs w:val="24"/>
        </w:rPr>
        <w:t xml:space="preserve">If this grant application is awarded, will your </w:t>
      </w:r>
      <w:bookmarkStart w:id="5" w:name="_Hlk83120633"/>
      <w:r w:rsidRPr="001D18B7">
        <w:rPr>
          <w:sz w:val="24"/>
          <w:szCs w:val="24"/>
        </w:rPr>
        <w:t xml:space="preserve">local </w:t>
      </w:r>
      <w:r w:rsidR="00996DAA">
        <w:rPr>
          <w:sz w:val="24"/>
          <w:szCs w:val="24"/>
        </w:rPr>
        <w:t>agency</w:t>
      </w:r>
      <w:r w:rsidRPr="001D18B7">
        <w:rPr>
          <w:sz w:val="24"/>
          <w:szCs w:val="24"/>
        </w:rPr>
        <w:t xml:space="preserve"> </w:t>
      </w:r>
      <w:bookmarkEnd w:id="5"/>
      <w:r w:rsidRPr="001D18B7">
        <w:rPr>
          <w:sz w:val="24"/>
          <w:szCs w:val="24"/>
        </w:rPr>
        <w:t xml:space="preserve">be willing </w:t>
      </w:r>
      <w:bookmarkStart w:id="6" w:name="_Hlk114467227"/>
      <w:bookmarkStart w:id="7" w:name="_Hlk21068082"/>
      <w:r w:rsidRPr="001D18B7">
        <w:rPr>
          <w:sz w:val="24"/>
          <w:szCs w:val="24"/>
        </w:rPr>
        <w:t xml:space="preserve">to </w:t>
      </w:r>
      <w:r w:rsidR="00435771">
        <w:rPr>
          <w:sz w:val="24"/>
          <w:szCs w:val="24"/>
        </w:rPr>
        <w:t xml:space="preserve">enter into </w:t>
      </w:r>
      <w:r w:rsidR="00996DAA">
        <w:rPr>
          <w:sz w:val="24"/>
          <w:szCs w:val="24"/>
        </w:rPr>
        <w:t xml:space="preserve">a local maintenance agreement </w:t>
      </w:r>
      <w:r w:rsidR="00435771">
        <w:rPr>
          <w:sz w:val="24"/>
          <w:szCs w:val="24"/>
        </w:rPr>
        <w:t xml:space="preserve">contract </w:t>
      </w:r>
      <w:r w:rsidR="00996DAA">
        <w:rPr>
          <w:sz w:val="24"/>
          <w:szCs w:val="24"/>
        </w:rPr>
        <w:t>with TDOT</w:t>
      </w:r>
      <w:bookmarkEnd w:id="6"/>
      <w:r w:rsidR="00996DAA">
        <w:rPr>
          <w:sz w:val="24"/>
          <w:szCs w:val="24"/>
        </w:rPr>
        <w:t xml:space="preserve"> </w:t>
      </w:r>
      <w:r w:rsidRPr="001D18B7">
        <w:rPr>
          <w:sz w:val="24"/>
          <w:szCs w:val="24"/>
        </w:rPr>
        <w:t xml:space="preserve">to maintain the </w:t>
      </w:r>
      <w:r w:rsidR="00515E26">
        <w:rPr>
          <w:sz w:val="24"/>
          <w:szCs w:val="24"/>
        </w:rPr>
        <w:t xml:space="preserve">modernized </w:t>
      </w:r>
      <w:r w:rsidRPr="001D18B7">
        <w:rPr>
          <w:sz w:val="24"/>
          <w:szCs w:val="24"/>
        </w:rPr>
        <w:t xml:space="preserve">traffic signal equipment and related traffic control devices?     </w:t>
      </w:r>
      <w:sdt>
        <w:sdtPr>
          <w:rPr>
            <w:rFonts w:ascii="MS Gothic" w:eastAsia="MS Gothic" w:hAnsi="MS Gothic"/>
            <w:sz w:val="24"/>
            <w:szCs w:val="24"/>
          </w:rPr>
          <w:id w:val="724109892"/>
          <w14:checkbox>
            <w14:checked w14:val="0"/>
            <w14:checkedState w14:val="2612" w14:font="MS Gothic"/>
            <w14:uncheckedState w14:val="2610" w14:font="MS Gothic"/>
          </w14:checkbox>
        </w:sdtPr>
        <w:sdtEndPr/>
        <w:sdtContent>
          <w:r w:rsidRPr="001D18B7">
            <w:rPr>
              <w:rFonts w:ascii="MS Gothic" w:eastAsia="MS Gothic" w:hAnsi="MS Gothic" w:hint="eastAsia"/>
              <w:sz w:val="24"/>
              <w:szCs w:val="24"/>
            </w:rPr>
            <w:t>☐</w:t>
          </w:r>
        </w:sdtContent>
      </w:sdt>
      <w:r w:rsidRPr="001D18B7">
        <w:rPr>
          <w:sz w:val="24"/>
          <w:szCs w:val="24"/>
        </w:rPr>
        <w:t xml:space="preserve">YES </w:t>
      </w:r>
      <w:sdt>
        <w:sdtPr>
          <w:rPr>
            <w:rFonts w:ascii="MS Gothic" w:eastAsia="MS Gothic" w:hAnsi="MS Gothic"/>
            <w:sz w:val="24"/>
            <w:szCs w:val="24"/>
          </w:rPr>
          <w:id w:val="394635118"/>
          <w14:checkbox>
            <w14:checked w14:val="0"/>
            <w14:checkedState w14:val="2612" w14:font="MS Gothic"/>
            <w14:uncheckedState w14:val="2610" w14:font="MS Gothic"/>
          </w14:checkbox>
        </w:sdtPr>
        <w:sdtEndPr/>
        <w:sdtContent>
          <w:r w:rsidRPr="001D18B7">
            <w:rPr>
              <w:rFonts w:ascii="MS Gothic" w:eastAsia="MS Gothic" w:hAnsi="MS Gothic" w:hint="eastAsia"/>
              <w:sz w:val="24"/>
              <w:szCs w:val="24"/>
            </w:rPr>
            <w:t>☐</w:t>
          </w:r>
        </w:sdtContent>
      </w:sdt>
      <w:r w:rsidRPr="001D18B7">
        <w:rPr>
          <w:sz w:val="24"/>
          <w:szCs w:val="24"/>
        </w:rPr>
        <w:t>NO</w:t>
      </w:r>
    </w:p>
    <w:p w14:paraId="777E9124" w14:textId="74616CF3" w:rsidR="001D18B7" w:rsidRPr="001D18B7" w:rsidRDefault="001D18B7" w:rsidP="00D74A88">
      <w:pPr>
        <w:numPr>
          <w:ilvl w:val="0"/>
          <w:numId w:val="2"/>
        </w:numPr>
        <w:spacing w:before="80" w:after="80" w:line="240" w:lineRule="auto"/>
        <w:ind w:left="360"/>
        <w:rPr>
          <w:sz w:val="24"/>
          <w:szCs w:val="24"/>
        </w:rPr>
      </w:pPr>
      <w:r w:rsidRPr="001D18B7">
        <w:rPr>
          <w:sz w:val="24"/>
          <w:szCs w:val="24"/>
        </w:rPr>
        <w:t xml:space="preserve">If this grant application is awarded, will your local </w:t>
      </w:r>
      <w:r w:rsidR="00996DAA">
        <w:rPr>
          <w:sz w:val="24"/>
          <w:szCs w:val="24"/>
        </w:rPr>
        <w:t>agency</w:t>
      </w:r>
      <w:r w:rsidRPr="001D18B7">
        <w:rPr>
          <w:sz w:val="24"/>
          <w:szCs w:val="24"/>
        </w:rPr>
        <w:t xml:space="preserve"> </w:t>
      </w:r>
      <w:r w:rsidR="00996DAA">
        <w:rPr>
          <w:sz w:val="24"/>
          <w:szCs w:val="24"/>
        </w:rPr>
        <w:t>be willing to s</w:t>
      </w:r>
      <w:r w:rsidRPr="001D18B7">
        <w:rPr>
          <w:sz w:val="24"/>
          <w:szCs w:val="24"/>
        </w:rPr>
        <w:t xml:space="preserve">hare general </w:t>
      </w:r>
      <w:r w:rsidR="00996DAA">
        <w:rPr>
          <w:sz w:val="24"/>
          <w:szCs w:val="24"/>
        </w:rPr>
        <w:t xml:space="preserve">traffic signal </w:t>
      </w:r>
      <w:r w:rsidRPr="001D18B7">
        <w:rPr>
          <w:sz w:val="24"/>
          <w:szCs w:val="24"/>
        </w:rPr>
        <w:t>information with the Tennessee Traffic Signal Users Group (TTSUG)?</w:t>
      </w:r>
      <w:bookmarkStart w:id="8" w:name="_Hlk83120761"/>
      <w:bookmarkEnd w:id="7"/>
      <w:r w:rsidRPr="001D18B7">
        <w:rPr>
          <w:sz w:val="24"/>
          <w:szCs w:val="24"/>
        </w:rPr>
        <w:t xml:space="preserve">     </w:t>
      </w:r>
      <w:sdt>
        <w:sdtPr>
          <w:rPr>
            <w:rFonts w:ascii="MS Gothic" w:eastAsia="MS Gothic" w:hAnsi="MS Gothic"/>
            <w:sz w:val="24"/>
            <w:szCs w:val="24"/>
          </w:rPr>
          <w:id w:val="638538862"/>
          <w14:checkbox>
            <w14:checked w14:val="0"/>
            <w14:checkedState w14:val="2612" w14:font="MS Gothic"/>
            <w14:uncheckedState w14:val="2610" w14:font="MS Gothic"/>
          </w14:checkbox>
        </w:sdtPr>
        <w:sdtEndPr/>
        <w:sdtContent>
          <w:r w:rsidRPr="001D18B7">
            <w:rPr>
              <w:rFonts w:ascii="MS Gothic" w:eastAsia="MS Gothic" w:hAnsi="MS Gothic" w:hint="eastAsia"/>
              <w:sz w:val="24"/>
              <w:szCs w:val="24"/>
            </w:rPr>
            <w:t>☐</w:t>
          </w:r>
        </w:sdtContent>
      </w:sdt>
      <w:r w:rsidRPr="001D18B7">
        <w:rPr>
          <w:sz w:val="24"/>
          <w:szCs w:val="24"/>
        </w:rPr>
        <w:t xml:space="preserve">YES </w:t>
      </w:r>
      <w:sdt>
        <w:sdtPr>
          <w:rPr>
            <w:rFonts w:ascii="MS Gothic" w:eastAsia="MS Gothic" w:hAnsi="MS Gothic"/>
            <w:sz w:val="24"/>
            <w:szCs w:val="24"/>
          </w:rPr>
          <w:id w:val="1665278223"/>
          <w14:checkbox>
            <w14:checked w14:val="0"/>
            <w14:checkedState w14:val="2612" w14:font="MS Gothic"/>
            <w14:uncheckedState w14:val="2610" w14:font="MS Gothic"/>
          </w14:checkbox>
        </w:sdtPr>
        <w:sdtEndPr/>
        <w:sdtContent>
          <w:r w:rsidRPr="001D18B7">
            <w:rPr>
              <w:rFonts w:ascii="MS Gothic" w:eastAsia="MS Gothic" w:hAnsi="MS Gothic" w:hint="eastAsia"/>
              <w:sz w:val="24"/>
              <w:szCs w:val="24"/>
            </w:rPr>
            <w:t>☐</w:t>
          </w:r>
        </w:sdtContent>
      </w:sdt>
      <w:r w:rsidRPr="001D18B7">
        <w:rPr>
          <w:sz w:val="24"/>
          <w:szCs w:val="24"/>
        </w:rPr>
        <w:t>NO</w:t>
      </w:r>
      <w:bookmarkEnd w:id="8"/>
    </w:p>
    <w:p w14:paraId="1EFA5CDA" w14:textId="5F63E3A9" w:rsidR="001D18B7" w:rsidRDefault="001D18B7" w:rsidP="00996DAA">
      <w:pPr>
        <w:spacing w:after="0" w:line="240" w:lineRule="auto"/>
        <w:rPr>
          <w:sz w:val="24"/>
          <w:szCs w:val="24"/>
        </w:rPr>
      </w:pPr>
    </w:p>
    <w:p w14:paraId="7F55EEF2" w14:textId="77777777" w:rsidR="006F709A" w:rsidRDefault="006F709A">
      <w:pPr>
        <w:rPr>
          <w:b/>
          <w:bCs/>
          <w:color w:val="0070C0"/>
          <w:sz w:val="28"/>
          <w:szCs w:val="28"/>
        </w:rPr>
      </w:pPr>
      <w:r>
        <w:rPr>
          <w:b/>
          <w:bCs/>
          <w:color w:val="0070C0"/>
          <w:sz w:val="28"/>
          <w:szCs w:val="28"/>
        </w:rPr>
        <w:br w:type="page"/>
      </w:r>
    </w:p>
    <w:p w14:paraId="5B5D3074" w14:textId="1AE932FE" w:rsidR="002D4545" w:rsidRPr="00996DAA" w:rsidRDefault="00CD2CF5" w:rsidP="00CD2CF5">
      <w:pPr>
        <w:pStyle w:val="NoSpacing"/>
        <w:spacing w:before="120"/>
        <w:rPr>
          <w:b/>
          <w:bCs/>
          <w:color w:val="0070C0"/>
          <w:sz w:val="28"/>
          <w:szCs w:val="28"/>
        </w:rPr>
      </w:pPr>
      <w:r>
        <w:rPr>
          <w:b/>
          <w:bCs/>
          <w:color w:val="0070C0"/>
          <w:sz w:val="28"/>
          <w:szCs w:val="28"/>
        </w:rPr>
        <w:lastRenderedPageBreak/>
        <w:t xml:space="preserve">TSMP Grant </w:t>
      </w:r>
      <w:r w:rsidR="006F709A">
        <w:rPr>
          <w:b/>
          <w:bCs/>
          <w:color w:val="0070C0"/>
          <w:sz w:val="28"/>
          <w:szCs w:val="28"/>
        </w:rPr>
        <w:t xml:space="preserve">Application </w:t>
      </w:r>
      <w:r w:rsidR="002D4545" w:rsidRPr="00996DAA">
        <w:rPr>
          <w:b/>
          <w:bCs/>
          <w:color w:val="0070C0"/>
          <w:sz w:val="28"/>
          <w:szCs w:val="28"/>
        </w:rPr>
        <w:t xml:space="preserve">Required </w:t>
      </w:r>
      <w:r w:rsidR="00C763CB">
        <w:rPr>
          <w:b/>
          <w:bCs/>
          <w:color w:val="0070C0"/>
          <w:sz w:val="28"/>
          <w:szCs w:val="28"/>
        </w:rPr>
        <w:t xml:space="preserve">Detailed </w:t>
      </w:r>
      <w:r>
        <w:rPr>
          <w:b/>
          <w:bCs/>
          <w:color w:val="0070C0"/>
          <w:sz w:val="28"/>
          <w:szCs w:val="28"/>
        </w:rPr>
        <w:t>Description</w:t>
      </w:r>
    </w:p>
    <w:p w14:paraId="6BAF7720" w14:textId="77777777" w:rsidR="00C763CB" w:rsidRDefault="002D4545" w:rsidP="002D4545">
      <w:pPr>
        <w:pStyle w:val="NoSpacing"/>
        <w:rPr>
          <w:sz w:val="24"/>
          <w:szCs w:val="24"/>
        </w:rPr>
      </w:pPr>
      <w:r>
        <w:rPr>
          <w:sz w:val="24"/>
          <w:szCs w:val="24"/>
        </w:rPr>
        <w:t xml:space="preserve">In the box shown below, please complete a detailed description of the proposed TSMP project.  </w:t>
      </w:r>
    </w:p>
    <w:tbl>
      <w:tblPr>
        <w:tblStyle w:val="TableGridLight"/>
        <w:tblpPr w:leftFromText="180" w:rightFromText="180" w:vertAnchor="page" w:horzAnchor="margin" w:tblpY="2476"/>
        <w:tblW w:w="9360" w:type="dxa"/>
        <w:tblLook w:val="04A0" w:firstRow="1" w:lastRow="0" w:firstColumn="1" w:lastColumn="0" w:noHBand="0" w:noVBand="1"/>
      </w:tblPr>
      <w:tblGrid>
        <w:gridCol w:w="9360"/>
      </w:tblGrid>
      <w:tr w:rsidR="00C763CB" w:rsidRPr="00BA392C" w14:paraId="5926AD79" w14:textId="77777777" w:rsidTr="00C763CB">
        <w:trPr>
          <w:trHeight w:val="3860"/>
        </w:trPr>
        <w:tc>
          <w:tcPr>
            <w:tcW w:w="9360" w:type="dxa"/>
          </w:tcPr>
          <w:p w14:paraId="3F9A35F8" w14:textId="77777777" w:rsidR="00C763CB" w:rsidRDefault="00C763CB" w:rsidP="00C763CB">
            <w:pPr>
              <w:pStyle w:val="NoSpacing"/>
              <w:rPr>
                <w:sz w:val="24"/>
                <w:szCs w:val="24"/>
              </w:rPr>
            </w:pPr>
          </w:p>
          <w:p w14:paraId="1A154B74" w14:textId="77777777" w:rsidR="00C763CB" w:rsidRDefault="00C763CB" w:rsidP="00C763CB">
            <w:pPr>
              <w:pStyle w:val="NoSpacing"/>
              <w:rPr>
                <w:sz w:val="24"/>
                <w:szCs w:val="24"/>
              </w:rPr>
            </w:pPr>
          </w:p>
          <w:p w14:paraId="3DFC6B3F" w14:textId="77777777" w:rsidR="00C763CB" w:rsidRDefault="00C763CB" w:rsidP="00C763CB">
            <w:pPr>
              <w:pStyle w:val="NoSpacing"/>
              <w:rPr>
                <w:sz w:val="24"/>
                <w:szCs w:val="24"/>
              </w:rPr>
            </w:pPr>
          </w:p>
          <w:p w14:paraId="17AB1C04" w14:textId="77777777" w:rsidR="00C763CB" w:rsidRDefault="00C763CB" w:rsidP="00C763CB">
            <w:pPr>
              <w:pStyle w:val="NoSpacing"/>
              <w:rPr>
                <w:sz w:val="24"/>
                <w:szCs w:val="24"/>
              </w:rPr>
            </w:pPr>
          </w:p>
          <w:p w14:paraId="1A5E8DE9" w14:textId="77777777" w:rsidR="00C763CB" w:rsidRDefault="00C763CB" w:rsidP="00C763CB">
            <w:pPr>
              <w:pStyle w:val="NoSpacing"/>
              <w:rPr>
                <w:sz w:val="24"/>
                <w:szCs w:val="24"/>
              </w:rPr>
            </w:pPr>
          </w:p>
          <w:p w14:paraId="3876EFEC" w14:textId="77777777" w:rsidR="00C763CB" w:rsidRDefault="00C763CB" w:rsidP="00C763CB">
            <w:pPr>
              <w:pStyle w:val="NoSpacing"/>
              <w:rPr>
                <w:sz w:val="24"/>
                <w:szCs w:val="24"/>
              </w:rPr>
            </w:pPr>
          </w:p>
          <w:p w14:paraId="45DF0720" w14:textId="77777777" w:rsidR="00C763CB" w:rsidRDefault="00C763CB" w:rsidP="00C763CB">
            <w:pPr>
              <w:pStyle w:val="NoSpacing"/>
              <w:rPr>
                <w:sz w:val="24"/>
                <w:szCs w:val="24"/>
              </w:rPr>
            </w:pPr>
          </w:p>
          <w:p w14:paraId="18214107" w14:textId="77777777" w:rsidR="00C763CB" w:rsidRDefault="00C763CB" w:rsidP="00C763CB">
            <w:pPr>
              <w:pStyle w:val="NoSpacing"/>
              <w:rPr>
                <w:sz w:val="24"/>
                <w:szCs w:val="24"/>
              </w:rPr>
            </w:pPr>
          </w:p>
          <w:p w14:paraId="4EC85A52" w14:textId="77777777" w:rsidR="00C763CB" w:rsidRDefault="00C763CB" w:rsidP="00C763CB">
            <w:pPr>
              <w:pStyle w:val="NoSpacing"/>
              <w:rPr>
                <w:sz w:val="24"/>
                <w:szCs w:val="24"/>
              </w:rPr>
            </w:pPr>
          </w:p>
          <w:p w14:paraId="773DDF24" w14:textId="77777777" w:rsidR="00C763CB" w:rsidRDefault="00C763CB" w:rsidP="00C763CB">
            <w:pPr>
              <w:pStyle w:val="NoSpacing"/>
              <w:rPr>
                <w:sz w:val="24"/>
                <w:szCs w:val="24"/>
              </w:rPr>
            </w:pPr>
          </w:p>
          <w:p w14:paraId="1BA662BD" w14:textId="77777777" w:rsidR="00C763CB" w:rsidRPr="00BA392C" w:rsidRDefault="00C763CB" w:rsidP="00C763CB">
            <w:pPr>
              <w:pStyle w:val="NoSpacing"/>
              <w:rPr>
                <w:sz w:val="24"/>
                <w:szCs w:val="24"/>
              </w:rPr>
            </w:pPr>
          </w:p>
        </w:tc>
      </w:tr>
    </w:tbl>
    <w:p w14:paraId="73ACF89F" w14:textId="77777777" w:rsidR="00C763CB" w:rsidRDefault="00C763CB" w:rsidP="002D4545">
      <w:pPr>
        <w:pStyle w:val="NoSpacing"/>
        <w:rPr>
          <w:sz w:val="24"/>
          <w:szCs w:val="24"/>
        </w:rPr>
      </w:pPr>
    </w:p>
    <w:p w14:paraId="7B91E2A5" w14:textId="0ADB0B04" w:rsidR="00C763CB" w:rsidRDefault="00C763CB" w:rsidP="002D4545">
      <w:pPr>
        <w:pStyle w:val="NoSpacing"/>
        <w:rPr>
          <w:sz w:val="24"/>
          <w:szCs w:val="24"/>
        </w:rPr>
      </w:pPr>
      <w:r>
        <w:rPr>
          <w:b/>
          <w:bCs/>
          <w:color w:val="0070C0"/>
          <w:sz w:val="28"/>
          <w:szCs w:val="28"/>
        </w:rPr>
        <w:t xml:space="preserve">TSMP Grant </w:t>
      </w:r>
      <w:r w:rsidR="006F709A">
        <w:rPr>
          <w:b/>
          <w:bCs/>
          <w:color w:val="0070C0"/>
          <w:sz w:val="28"/>
          <w:szCs w:val="28"/>
        </w:rPr>
        <w:t xml:space="preserve">Application </w:t>
      </w:r>
      <w:r w:rsidRPr="00996DAA">
        <w:rPr>
          <w:b/>
          <w:bCs/>
          <w:color w:val="0070C0"/>
          <w:sz w:val="28"/>
          <w:szCs w:val="28"/>
        </w:rPr>
        <w:t xml:space="preserve">Required </w:t>
      </w:r>
      <w:r>
        <w:rPr>
          <w:b/>
          <w:bCs/>
          <w:color w:val="0070C0"/>
          <w:sz w:val="28"/>
          <w:szCs w:val="28"/>
        </w:rPr>
        <w:t xml:space="preserve">Location Map and </w:t>
      </w:r>
      <w:r w:rsidRPr="00996DAA">
        <w:rPr>
          <w:b/>
          <w:bCs/>
          <w:color w:val="0070C0"/>
          <w:sz w:val="28"/>
          <w:szCs w:val="28"/>
        </w:rPr>
        <w:t>Attachment</w:t>
      </w:r>
      <w:r>
        <w:rPr>
          <w:b/>
          <w:bCs/>
          <w:color w:val="0070C0"/>
          <w:sz w:val="28"/>
          <w:szCs w:val="28"/>
        </w:rPr>
        <w:t xml:space="preserve"> Information </w:t>
      </w:r>
    </w:p>
    <w:p w14:paraId="4C259B5D" w14:textId="3FF8F6FE" w:rsidR="002D4545" w:rsidRDefault="00C763CB" w:rsidP="00C763CB">
      <w:pPr>
        <w:pStyle w:val="NoSpacing"/>
        <w:rPr>
          <w:sz w:val="24"/>
          <w:szCs w:val="24"/>
        </w:rPr>
      </w:pPr>
      <w:r>
        <w:rPr>
          <w:sz w:val="24"/>
          <w:szCs w:val="24"/>
        </w:rPr>
        <w:t>P</w:t>
      </w:r>
      <w:r w:rsidR="002D4545">
        <w:rPr>
          <w:sz w:val="24"/>
          <w:szCs w:val="24"/>
        </w:rPr>
        <w:t xml:space="preserve">lease </w:t>
      </w:r>
      <w:r w:rsidR="006F709A">
        <w:rPr>
          <w:sz w:val="24"/>
          <w:szCs w:val="24"/>
        </w:rPr>
        <w:t xml:space="preserve">include and </w:t>
      </w:r>
      <w:r w:rsidR="002D4545">
        <w:rPr>
          <w:sz w:val="24"/>
          <w:szCs w:val="24"/>
        </w:rPr>
        <w:t xml:space="preserve">attach </w:t>
      </w:r>
      <w:r>
        <w:rPr>
          <w:sz w:val="24"/>
          <w:szCs w:val="24"/>
        </w:rPr>
        <w:t xml:space="preserve">to this </w:t>
      </w:r>
      <w:r w:rsidR="000D3962">
        <w:rPr>
          <w:sz w:val="24"/>
          <w:szCs w:val="24"/>
        </w:rPr>
        <w:t xml:space="preserve">TSMP </w:t>
      </w:r>
      <w:r>
        <w:rPr>
          <w:sz w:val="24"/>
          <w:szCs w:val="24"/>
        </w:rPr>
        <w:t xml:space="preserve">grant application </w:t>
      </w:r>
      <w:r w:rsidR="002D4545">
        <w:rPr>
          <w:sz w:val="24"/>
          <w:szCs w:val="24"/>
        </w:rPr>
        <w:t>a location map of the traffic signal(s) that are included</w:t>
      </w:r>
      <w:r w:rsidRPr="00C763CB">
        <w:rPr>
          <w:sz w:val="24"/>
          <w:szCs w:val="24"/>
        </w:rPr>
        <w:t xml:space="preserve"> </w:t>
      </w:r>
      <w:r>
        <w:rPr>
          <w:sz w:val="24"/>
          <w:szCs w:val="24"/>
        </w:rPr>
        <w:t>the proposed TSMP project</w:t>
      </w:r>
      <w:r w:rsidR="002D4545">
        <w:rPr>
          <w:sz w:val="24"/>
          <w:szCs w:val="24"/>
        </w:rPr>
        <w:t xml:space="preserve">. If possible and in addition to </w:t>
      </w:r>
      <w:r w:rsidR="000D3962">
        <w:rPr>
          <w:sz w:val="24"/>
          <w:szCs w:val="24"/>
        </w:rPr>
        <w:t>the</w:t>
      </w:r>
      <w:r w:rsidR="002D4545">
        <w:rPr>
          <w:sz w:val="24"/>
          <w:szCs w:val="24"/>
        </w:rPr>
        <w:t xml:space="preserve"> location map, please include a Google Earth </w:t>
      </w:r>
      <w:proofErr w:type="spellStart"/>
      <w:r w:rsidR="002D4545">
        <w:rPr>
          <w:sz w:val="24"/>
          <w:szCs w:val="24"/>
        </w:rPr>
        <w:t>kmz</w:t>
      </w:r>
      <w:proofErr w:type="spellEnd"/>
      <w:r w:rsidR="002D4545">
        <w:rPr>
          <w:sz w:val="24"/>
          <w:szCs w:val="24"/>
        </w:rPr>
        <w:t xml:space="preserve"> file of the TSMP project location.</w:t>
      </w:r>
      <w:r>
        <w:rPr>
          <w:sz w:val="24"/>
          <w:szCs w:val="24"/>
        </w:rPr>
        <w:t xml:space="preserve"> Please also attach </w:t>
      </w:r>
      <w:r w:rsidR="00CD2CF5" w:rsidRPr="00CD2CF5">
        <w:rPr>
          <w:sz w:val="24"/>
          <w:szCs w:val="24"/>
        </w:rPr>
        <w:t>any other support information to this TSMP Grant Application</w:t>
      </w:r>
      <w:r>
        <w:rPr>
          <w:sz w:val="24"/>
          <w:szCs w:val="24"/>
        </w:rPr>
        <w:t>.</w:t>
      </w:r>
    </w:p>
    <w:p w14:paraId="311550ED" w14:textId="77777777" w:rsidR="00CD2CF5" w:rsidRPr="001D18B7" w:rsidRDefault="00CD2CF5" w:rsidP="002D4545">
      <w:pPr>
        <w:spacing w:after="0" w:line="240" w:lineRule="auto"/>
        <w:rPr>
          <w:sz w:val="24"/>
          <w:szCs w:val="24"/>
        </w:rPr>
      </w:pPr>
    </w:p>
    <w:p w14:paraId="54C34107" w14:textId="1D354998" w:rsidR="00CE57DB" w:rsidRPr="00CE57DB" w:rsidRDefault="00CE57DB" w:rsidP="00CE57DB">
      <w:pPr>
        <w:pStyle w:val="NoSpacing"/>
        <w:spacing w:before="120"/>
        <w:rPr>
          <w:b/>
          <w:bCs/>
          <w:color w:val="0070C0"/>
          <w:sz w:val="28"/>
          <w:szCs w:val="28"/>
        </w:rPr>
      </w:pPr>
      <w:r w:rsidRPr="00CE57DB">
        <w:rPr>
          <w:b/>
          <w:bCs/>
          <w:color w:val="0070C0"/>
          <w:sz w:val="28"/>
          <w:szCs w:val="28"/>
        </w:rPr>
        <w:t xml:space="preserve">TSMP Grant Application </w:t>
      </w:r>
      <w:r w:rsidR="006F709A">
        <w:rPr>
          <w:b/>
          <w:bCs/>
          <w:color w:val="0070C0"/>
          <w:sz w:val="28"/>
          <w:szCs w:val="28"/>
        </w:rPr>
        <w:t xml:space="preserve">Primary </w:t>
      </w:r>
      <w:r w:rsidRPr="00CE57DB">
        <w:rPr>
          <w:b/>
          <w:bCs/>
          <w:color w:val="0070C0"/>
          <w:sz w:val="28"/>
          <w:szCs w:val="28"/>
        </w:rPr>
        <w:t>Contact Information:</w:t>
      </w:r>
    </w:p>
    <w:p w14:paraId="61A29A75" w14:textId="180A31D1" w:rsidR="00CE57DB" w:rsidRDefault="00CE57DB" w:rsidP="00CE57DB">
      <w:pPr>
        <w:pStyle w:val="NoSpacing"/>
        <w:spacing w:after="240"/>
        <w:rPr>
          <w:sz w:val="24"/>
          <w:szCs w:val="24"/>
        </w:rPr>
      </w:pPr>
      <w:r>
        <w:rPr>
          <w:sz w:val="24"/>
          <w:szCs w:val="24"/>
        </w:rPr>
        <w:t>Local Agency:</w:t>
      </w:r>
      <w:r w:rsidR="00435771">
        <w:rPr>
          <w:sz w:val="24"/>
          <w:szCs w:val="24"/>
        </w:rPr>
        <w:t xml:space="preserve">  </w:t>
      </w:r>
      <w:r>
        <w:rPr>
          <w:sz w:val="24"/>
          <w:szCs w:val="24"/>
        </w:rPr>
        <w:t xml:space="preserve"> </w:t>
      </w:r>
      <w:sdt>
        <w:sdtPr>
          <w:rPr>
            <w:sz w:val="24"/>
            <w:szCs w:val="24"/>
          </w:rPr>
          <w:id w:val="27377618"/>
          <w:placeholder>
            <w:docPart w:val="4685581583014C418F2BCF1DAB8E3173"/>
          </w:placeholder>
          <w:showingPlcHdr/>
        </w:sdtPr>
        <w:sdtEndPr/>
        <w:sdtContent>
          <w:r w:rsidRPr="0087435B">
            <w:rPr>
              <w:rStyle w:val="IntenseQuoteChar"/>
              <w:color w:val="95B3D7" w:themeColor="accent1" w:themeTint="99"/>
            </w:rPr>
            <w:t>Click or tap here to enter text.</w:t>
          </w:r>
        </w:sdtContent>
      </w:sdt>
    </w:p>
    <w:p w14:paraId="360C7071" w14:textId="0C67BAA8" w:rsidR="00CE57DB" w:rsidRDefault="00CE57DB" w:rsidP="00CE57DB">
      <w:pPr>
        <w:pStyle w:val="NoSpacing"/>
        <w:spacing w:after="240"/>
        <w:rPr>
          <w:sz w:val="24"/>
          <w:szCs w:val="24"/>
        </w:rPr>
      </w:pPr>
      <w:r>
        <w:rPr>
          <w:sz w:val="24"/>
          <w:szCs w:val="24"/>
        </w:rPr>
        <w:t>Name:</w:t>
      </w:r>
      <w:r w:rsidR="00435771">
        <w:rPr>
          <w:sz w:val="24"/>
          <w:szCs w:val="24"/>
        </w:rPr>
        <w:t xml:space="preserve">  </w:t>
      </w:r>
      <w:r>
        <w:rPr>
          <w:sz w:val="24"/>
          <w:szCs w:val="24"/>
        </w:rPr>
        <w:t xml:space="preserve"> </w:t>
      </w:r>
      <w:sdt>
        <w:sdtPr>
          <w:rPr>
            <w:sz w:val="24"/>
            <w:szCs w:val="24"/>
          </w:rPr>
          <w:id w:val="-1969122894"/>
          <w:placeholder>
            <w:docPart w:val="5494ED60C8DA4122B9BB3FF89C67B104"/>
          </w:placeholder>
          <w:showingPlcHdr/>
        </w:sdtPr>
        <w:sdtEndPr/>
        <w:sdtContent>
          <w:r w:rsidRPr="0087435B">
            <w:rPr>
              <w:rStyle w:val="IntenseQuoteChar"/>
              <w:color w:val="95B3D7" w:themeColor="accent1" w:themeTint="99"/>
            </w:rPr>
            <w:t>Click or tap here to enter text.</w:t>
          </w:r>
        </w:sdtContent>
      </w:sdt>
    </w:p>
    <w:p w14:paraId="16427525" w14:textId="7DB375FE" w:rsidR="00CE57DB" w:rsidRDefault="00CE57DB" w:rsidP="00CE57DB">
      <w:pPr>
        <w:pStyle w:val="NoSpacing"/>
        <w:spacing w:after="240"/>
        <w:rPr>
          <w:sz w:val="24"/>
          <w:szCs w:val="24"/>
        </w:rPr>
      </w:pPr>
      <w:r>
        <w:rPr>
          <w:sz w:val="24"/>
          <w:szCs w:val="24"/>
        </w:rPr>
        <w:t>Title:</w:t>
      </w:r>
      <w:r w:rsidR="00435771">
        <w:rPr>
          <w:sz w:val="24"/>
          <w:szCs w:val="24"/>
        </w:rPr>
        <w:t xml:space="preserve">  </w:t>
      </w:r>
      <w:r>
        <w:rPr>
          <w:sz w:val="24"/>
          <w:szCs w:val="24"/>
        </w:rPr>
        <w:t xml:space="preserve"> </w:t>
      </w:r>
      <w:sdt>
        <w:sdtPr>
          <w:rPr>
            <w:sz w:val="24"/>
            <w:szCs w:val="24"/>
          </w:rPr>
          <w:id w:val="-1469513778"/>
          <w:placeholder>
            <w:docPart w:val="55326E289C654E6FAF970A1554BB8E3B"/>
          </w:placeholder>
          <w:showingPlcHdr/>
        </w:sdtPr>
        <w:sdtEndPr/>
        <w:sdtContent>
          <w:r w:rsidRPr="0087435B">
            <w:rPr>
              <w:rStyle w:val="IntenseQuoteChar"/>
              <w:color w:val="95B3D7" w:themeColor="accent1" w:themeTint="99"/>
            </w:rPr>
            <w:t>Click or tap here to enter text.</w:t>
          </w:r>
        </w:sdtContent>
      </w:sdt>
    </w:p>
    <w:p w14:paraId="0E94DAF8" w14:textId="6EA2E91D" w:rsidR="00CE57DB" w:rsidRDefault="00CE57DB" w:rsidP="00CE57DB">
      <w:pPr>
        <w:pStyle w:val="NoSpacing"/>
        <w:spacing w:after="240"/>
        <w:rPr>
          <w:sz w:val="24"/>
          <w:szCs w:val="24"/>
        </w:rPr>
      </w:pPr>
      <w:r>
        <w:rPr>
          <w:sz w:val="24"/>
          <w:szCs w:val="24"/>
        </w:rPr>
        <w:t>Email:</w:t>
      </w:r>
      <w:r w:rsidR="00435771">
        <w:rPr>
          <w:sz w:val="24"/>
          <w:szCs w:val="24"/>
        </w:rPr>
        <w:t xml:space="preserve">  </w:t>
      </w:r>
      <w:r>
        <w:rPr>
          <w:sz w:val="24"/>
          <w:szCs w:val="24"/>
        </w:rPr>
        <w:t xml:space="preserve"> </w:t>
      </w:r>
      <w:sdt>
        <w:sdtPr>
          <w:rPr>
            <w:sz w:val="24"/>
            <w:szCs w:val="24"/>
          </w:rPr>
          <w:id w:val="42180195"/>
          <w:placeholder>
            <w:docPart w:val="2433966D6AAB4632A5ABEAB5007226D4"/>
          </w:placeholder>
          <w:showingPlcHdr/>
        </w:sdtPr>
        <w:sdtEndPr/>
        <w:sdtContent>
          <w:r w:rsidRPr="0087435B">
            <w:rPr>
              <w:rStyle w:val="IntenseQuoteChar"/>
              <w:color w:val="95B3D7" w:themeColor="accent1" w:themeTint="99"/>
            </w:rPr>
            <w:t>Click or tap here to enter text.</w:t>
          </w:r>
        </w:sdtContent>
      </w:sdt>
    </w:p>
    <w:p w14:paraId="7FA11D5A" w14:textId="4B42EA8E" w:rsidR="00CE57DB" w:rsidRDefault="00CE57DB" w:rsidP="00CE57DB">
      <w:pPr>
        <w:pStyle w:val="NoSpacing"/>
        <w:spacing w:after="240"/>
        <w:rPr>
          <w:sz w:val="24"/>
          <w:szCs w:val="24"/>
        </w:rPr>
      </w:pPr>
      <w:r>
        <w:rPr>
          <w:sz w:val="24"/>
          <w:szCs w:val="24"/>
        </w:rPr>
        <w:t>Telephone Number:</w:t>
      </w:r>
      <w:r w:rsidR="00435771">
        <w:rPr>
          <w:sz w:val="24"/>
          <w:szCs w:val="24"/>
        </w:rPr>
        <w:t xml:space="preserve">  </w:t>
      </w:r>
      <w:r>
        <w:rPr>
          <w:sz w:val="24"/>
          <w:szCs w:val="24"/>
        </w:rPr>
        <w:t xml:space="preserve"> </w:t>
      </w:r>
      <w:sdt>
        <w:sdtPr>
          <w:rPr>
            <w:sz w:val="24"/>
            <w:szCs w:val="24"/>
          </w:rPr>
          <w:id w:val="1272430736"/>
          <w:placeholder>
            <w:docPart w:val="A30AFDB34BF9464B97681B15A6A639BD"/>
          </w:placeholder>
          <w:showingPlcHdr/>
        </w:sdtPr>
        <w:sdtEndPr/>
        <w:sdtContent>
          <w:r w:rsidRPr="0087435B">
            <w:rPr>
              <w:rStyle w:val="IntenseQuoteChar"/>
              <w:color w:val="95B3D7" w:themeColor="accent1" w:themeTint="99"/>
            </w:rPr>
            <w:t>Click or tap here to enter text.</w:t>
          </w:r>
        </w:sdtContent>
      </w:sdt>
    </w:p>
    <w:p w14:paraId="2B76C3CD" w14:textId="1D5F777F" w:rsidR="00C22468" w:rsidRPr="00CE57DB" w:rsidRDefault="006F709A" w:rsidP="00CD2CF5">
      <w:pPr>
        <w:pStyle w:val="NoSpacing"/>
        <w:spacing w:before="360"/>
        <w:rPr>
          <w:b/>
          <w:bCs/>
          <w:color w:val="0070C0"/>
          <w:sz w:val="28"/>
          <w:szCs w:val="28"/>
        </w:rPr>
      </w:pPr>
      <w:r>
        <w:rPr>
          <w:b/>
          <w:bCs/>
          <w:color w:val="0070C0"/>
          <w:sz w:val="28"/>
          <w:szCs w:val="28"/>
        </w:rPr>
        <w:t xml:space="preserve">TSMP Grant </w:t>
      </w:r>
      <w:r w:rsidR="00C22468" w:rsidRPr="00CE57DB">
        <w:rPr>
          <w:b/>
          <w:bCs/>
          <w:color w:val="0070C0"/>
          <w:sz w:val="28"/>
          <w:szCs w:val="28"/>
        </w:rPr>
        <w:t>Application Deadline:</w:t>
      </w:r>
    </w:p>
    <w:p w14:paraId="1017C79E" w14:textId="2EDD6C95" w:rsidR="008900C4" w:rsidRPr="00C22468" w:rsidRDefault="00A84EEE" w:rsidP="00C22468">
      <w:pPr>
        <w:pStyle w:val="NoSpacing"/>
        <w:rPr>
          <w:sz w:val="24"/>
          <w:szCs w:val="24"/>
          <w:lang w:val="en"/>
        </w:rPr>
      </w:pPr>
      <w:r w:rsidRPr="00A84EEE">
        <w:rPr>
          <w:sz w:val="24"/>
          <w:szCs w:val="24"/>
          <w:lang w:val="en"/>
        </w:rPr>
        <w:t xml:space="preserve">The TSMP Grant Application along with any other information related to the grant application must be completed and submitted </w:t>
      </w:r>
      <w:r w:rsidR="00CE57DB">
        <w:rPr>
          <w:sz w:val="24"/>
          <w:szCs w:val="24"/>
          <w:lang w:val="en"/>
        </w:rPr>
        <w:t xml:space="preserve">electronically </w:t>
      </w:r>
      <w:r w:rsidRPr="00A84EEE">
        <w:rPr>
          <w:sz w:val="24"/>
          <w:szCs w:val="24"/>
          <w:lang w:val="en"/>
        </w:rPr>
        <w:t>via emai</w:t>
      </w:r>
      <w:r w:rsidRPr="00806D0B">
        <w:rPr>
          <w:sz w:val="24"/>
          <w:szCs w:val="24"/>
          <w:lang w:val="en"/>
        </w:rPr>
        <w:t xml:space="preserve">l by </w:t>
      </w:r>
      <w:r w:rsidRPr="00052131">
        <w:rPr>
          <w:b/>
          <w:bCs/>
          <w:sz w:val="24"/>
          <w:szCs w:val="24"/>
          <w:lang w:val="en"/>
        </w:rPr>
        <w:t>4:00pm CST on Wednesday,</w:t>
      </w:r>
      <w:r w:rsidR="00786DD8">
        <w:rPr>
          <w:b/>
          <w:bCs/>
          <w:sz w:val="24"/>
          <w:szCs w:val="24"/>
          <w:lang w:val="en"/>
        </w:rPr>
        <w:t xml:space="preserve">    </w:t>
      </w:r>
      <w:r w:rsidRPr="00052131">
        <w:rPr>
          <w:b/>
          <w:bCs/>
          <w:sz w:val="24"/>
          <w:szCs w:val="24"/>
          <w:lang w:val="en"/>
        </w:rPr>
        <w:t xml:space="preserve"> </w:t>
      </w:r>
      <w:r w:rsidR="00786DD8">
        <w:rPr>
          <w:b/>
          <w:bCs/>
          <w:sz w:val="24"/>
          <w:szCs w:val="24"/>
          <w:lang w:val="en"/>
        </w:rPr>
        <w:t>June</w:t>
      </w:r>
      <w:r w:rsidR="00E97C5A">
        <w:rPr>
          <w:b/>
          <w:bCs/>
          <w:sz w:val="24"/>
          <w:szCs w:val="24"/>
          <w:lang w:val="en"/>
        </w:rPr>
        <w:t xml:space="preserve"> 5</w:t>
      </w:r>
      <w:r w:rsidR="00CE57DB" w:rsidRPr="00052131">
        <w:rPr>
          <w:b/>
          <w:bCs/>
          <w:sz w:val="24"/>
          <w:szCs w:val="24"/>
          <w:lang w:val="en"/>
        </w:rPr>
        <w:t>, 202</w:t>
      </w:r>
      <w:r w:rsidR="00E97C5A">
        <w:rPr>
          <w:b/>
          <w:bCs/>
          <w:sz w:val="24"/>
          <w:szCs w:val="24"/>
          <w:lang w:val="en"/>
        </w:rPr>
        <w:t>4</w:t>
      </w:r>
      <w:r w:rsidRPr="00806D0B">
        <w:rPr>
          <w:sz w:val="24"/>
          <w:szCs w:val="24"/>
          <w:lang w:val="en"/>
        </w:rPr>
        <w:t xml:space="preserve"> </w:t>
      </w:r>
      <w:bookmarkStart w:id="9" w:name="_Hlk160436919"/>
      <w:r w:rsidR="00B941B3" w:rsidRPr="00B941B3">
        <w:rPr>
          <w:sz w:val="24"/>
          <w:szCs w:val="24"/>
          <w:lang w:val="en"/>
        </w:rPr>
        <w:t xml:space="preserve">to </w:t>
      </w:r>
      <w:hyperlink r:id="rId9" w:history="1">
        <w:r w:rsidR="00B941B3" w:rsidRPr="00B941B3">
          <w:rPr>
            <w:rStyle w:val="Hyperlink"/>
            <w:sz w:val="24"/>
            <w:szCs w:val="24"/>
          </w:rPr>
          <w:t>tdot.trafficdesign.tsmmprogram@tn.gov</w:t>
        </w:r>
      </w:hyperlink>
      <w:r w:rsidR="00B941B3" w:rsidRPr="00B941B3">
        <w:rPr>
          <w:sz w:val="24"/>
          <w:szCs w:val="24"/>
        </w:rPr>
        <w:t xml:space="preserve"> </w:t>
      </w:r>
      <w:r w:rsidR="00B941B3" w:rsidRPr="00B941B3">
        <w:rPr>
          <w:sz w:val="24"/>
          <w:szCs w:val="24"/>
          <w:lang w:val="en"/>
        </w:rPr>
        <w:t>with</w:t>
      </w:r>
      <w:bookmarkEnd w:id="9"/>
      <w:r w:rsidR="00B941B3" w:rsidRPr="00B941B3">
        <w:rPr>
          <w:sz w:val="24"/>
          <w:szCs w:val="24"/>
          <w:lang w:val="en"/>
        </w:rPr>
        <w:t xml:space="preserve"> the subject line “TSMP Grant Application”.</w:t>
      </w:r>
      <w:bookmarkStart w:id="10" w:name="_Hlk137543301"/>
      <w:r w:rsidR="00B941B3" w:rsidRPr="00B941B3">
        <w:rPr>
          <w:sz w:val="24"/>
          <w:szCs w:val="24"/>
          <w:lang w:val="en"/>
        </w:rPr>
        <w:t xml:space="preserve"> Please also include your community (</w:t>
      </w:r>
      <w:proofErr w:type="gramStart"/>
      <w:r w:rsidR="00B941B3" w:rsidRPr="00B941B3">
        <w:rPr>
          <w:sz w:val="24"/>
          <w:szCs w:val="24"/>
          <w:lang w:val="en"/>
        </w:rPr>
        <w:t>i.e.</w:t>
      </w:r>
      <w:proofErr w:type="gramEnd"/>
      <w:r w:rsidR="00B941B3" w:rsidRPr="00B941B3">
        <w:rPr>
          <w:sz w:val="24"/>
          <w:szCs w:val="24"/>
          <w:lang w:val="en"/>
        </w:rPr>
        <w:t xml:space="preserve"> city, town, county) in the subject line. </w:t>
      </w:r>
      <w:bookmarkEnd w:id="10"/>
      <w:r w:rsidR="00B941B3" w:rsidRPr="00B941B3">
        <w:rPr>
          <w:sz w:val="24"/>
          <w:szCs w:val="24"/>
          <w:lang w:val="en"/>
        </w:rPr>
        <w:t xml:space="preserve">For questions regarding this TSMP grant application process, please contact Steve Bryan via </w:t>
      </w:r>
      <w:bookmarkStart w:id="11" w:name="_Hlk160436981"/>
      <w:r w:rsidR="00B941B3" w:rsidRPr="00B941B3">
        <w:rPr>
          <w:sz w:val="24"/>
          <w:szCs w:val="24"/>
          <w:lang w:val="en"/>
        </w:rPr>
        <w:t>the same email address</w:t>
      </w:r>
      <w:bookmarkEnd w:id="11"/>
      <w:r w:rsidRPr="00A84EEE">
        <w:rPr>
          <w:sz w:val="24"/>
          <w:szCs w:val="24"/>
          <w:lang w:val="en"/>
        </w:rPr>
        <w:t>.</w:t>
      </w:r>
      <w:r w:rsidR="008900C4">
        <w:rPr>
          <w:sz w:val="24"/>
          <w:szCs w:val="24"/>
        </w:rPr>
        <w:t xml:space="preserve"> </w:t>
      </w:r>
    </w:p>
    <w:p w14:paraId="7B260E7C" w14:textId="77777777" w:rsidR="00C22468" w:rsidRDefault="00C22468" w:rsidP="00C22468">
      <w:pPr>
        <w:pStyle w:val="NoSpacing"/>
        <w:rPr>
          <w:b/>
          <w:bCs/>
          <w:color w:val="0070C0"/>
          <w:sz w:val="24"/>
          <w:szCs w:val="24"/>
        </w:rPr>
      </w:pPr>
    </w:p>
    <w:sectPr w:rsidR="00C22468" w:rsidSect="00CD14C9">
      <w:headerReference w:type="default" r:id="rId10"/>
      <w:footerReference w:type="default" r:id="rId11"/>
      <w:pgSz w:w="12240" w:h="15840"/>
      <w:pgMar w:top="17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FC4CA" w14:textId="77777777" w:rsidR="00841CEC" w:rsidRDefault="00841CEC" w:rsidP="002546F5">
      <w:pPr>
        <w:spacing w:after="0" w:line="240" w:lineRule="auto"/>
      </w:pPr>
      <w:r>
        <w:separator/>
      </w:r>
    </w:p>
  </w:endnote>
  <w:endnote w:type="continuationSeparator" w:id="0">
    <w:p w14:paraId="5A54FB90" w14:textId="77777777" w:rsidR="00841CEC" w:rsidRDefault="00841CEC" w:rsidP="00254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065898"/>
      <w:docPartObj>
        <w:docPartGallery w:val="Page Numbers (Bottom of Page)"/>
        <w:docPartUnique/>
      </w:docPartObj>
    </w:sdtPr>
    <w:sdtEndPr>
      <w:rPr>
        <w:noProof/>
      </w:rPr>
    </w:sdtEndPr>
    <w:sdtContent>
      <w:p w14:paraId="3BF6FA9A" w14:textId="77777777" w:rsidR="0087435B" w:rsidRDefault="008743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F8B5BF" w14:textId="77777777" w:rsidR="0087435B" w:rsidRDefault="00874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2DE15" w14:textId="77777777" w:rsidR="00841CEC" w:rsidRDefault="00841CEC" w:rsidP="002546F5">
      <w:pPr>
        <w:spacing w:after="0" w:line="240" w:lineRule="auto"/>
      </w:pPr>
      <w:r>
        <w:separator/>
      </w:r>
    </w:p>
  </w:footnote>
  <w:footnote w:type="continuationSeparator" w:id="0">
    <w:p w14:paraId="24DB76D3" w14:textId="77777777" w:rsidR="00841CEC" w:rsidRDefault="00841CEC" w:rsidP="00254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BEF9D" w14:textId="77777777" w:rsidR="0087435B" w:rsidRDefault="0087435B">
    <w:pPr>
      <w:pStyle w:val="Header"/>
    </w:pPr>
    <w:r>
      <w:rPr>
        <w:noProof/>
      </w:rPr>
      <w:drawing>
        <wp:anchor distT="0" distB="0" distL="114300" distR="114300" simplePos="0" relativeHeight="251659264" behindDoc="0" locked="0" layoutInCell="1" allowOverlap="1" wp14:anchorId="3197075B" wp14:editId="28BFF8E4">
          <wp:simplePos x="0" y="0"/>
          <wp:positionH relativeFrom="column">
            <wp:posOffset>38157</wp:posOffset>
          </wp:positionH>
          <wp:positionV relativeFrom="paragraph">
            <wp:posOffset>-228600</wp:posOffset>
          </wp:positionV>
          <wp:extent cx="1552575" cy="680110"/>
          <wp:effectExtent l="0" t="0" r="0" b="5715"/>
          <wp:wrapNone/>
          <wp:docPr id="5" name="Picture 5" descr="https://www.tn.gov/content/dam/tn/tdot/community-relations/tdot-logos/TN_TDOT-ColorPMS-low-r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n.gov/content/dam/tn/tdot/community-relations/tdot-logos/TN_TDOT-ColorPMS-low-re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6801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F0EEA"/>
    <w:multiLevelType w:val="hybridMultilevel"/>
    <w:tmpl w:val="F7C85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6E0C51"/>
    <w:multiLevelType w:val="hybridMultilevel"/>
    <w:tmpl w:val="7810A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A85E54"/>
    <w:multiLevelType w:val="hybridMultilevel"/>
    <w:tmpl w:val="2E409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D84AAE"/>
    <w:multiLevelType w:val="hybridMultilevel"/>
    <w:tmpl w:val="98E4C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1321314">
    <w:abstractNumId w:val="2"/>
  </w:num>
  <w:num w:numId="2" w16cid:durableId="437726439">
    <w:abstractNumId w:val="0"/>
  </w:num>
  <w:num w:numId="3" w16cid:durableId="141195548">
    <w:abstractNumId w:val="1"/>
  </w:num>
  <w:num w:numId="4" w16cid:durableId="336923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CF"/>
    <w:rsid w:val="000233AA"/>
    <w:rsid w:val="00052131"/>
    <w:rsid w:val="00052FED"/>
    <w:rsid w:val="000D182A"/>
    <w:rsid w:val="000D38B2"/>
    <w:rsid w:val="000D3962"/>
    <w:rsid w:val="000F13BF"/>
    <w:rsid w:val="001336AA"/>
    <w:rsid w:val="00136C5D"/>
    <w:rsid w:val="00143481"/>
    <w:rsid w:val="001623CF"/>
    <w:rsid w:val="00183EC2"/>
    <w:rsid w:val="001858DA"/>
    <w:rsid w:val="0019189C"/>
    <w:rsid w:val="001B451F"/>
    <w:rsid w:val="001C0ACF"/>
    <w:rsid w:val="001D18B7"/>
    <w:rsid w:val="001D724D"/>
    <w:rsid w:val="001F179F"/>
    <w:rsid w:val="00202B57"/>
    <w:rsid w:val="002038DC"/>
    <w:rsid w:val="00232A41"/>
    <w:rsid w:val="00251351"/>
    <w:rsid w:val="002546F5"/>
    <w:rsid w:val="002558A6"/>
    <w:rsid w:val="00256176"/>
    <w:rsid w:val="00272C4C"/>
    <w:rsid w:val="00292C65"/>
    <w:rsid w:val="002D4545"/>
    <w:rsid w:val="002F3CF6"/>
    <w:rsid w:val="0031250E"/>
    <w:rsid w:val="00312ED7"/>
    <w:rsid w:val="0031677E"/>
    <w:rsid w:val="00360DB6"/>
    <w:rsid w:val="003707B5"/>
    <w:rsid w:val="00396911"/>
    <w:rsid w:val="003A5A8E"/>
    <w:rsid w:val="003C731F"/>
    <w:rsid w:val="003E0608"/>
    <w:rsid w:val="003F2EBF"/>
    <w:rsid w:val="00406D84"/>
    <w:rsid w:val="004114CF"/>
    <w:rsid w:val="0041692B"/>
    <w:rsid w:val="00435771"/>
    <w:rsid w:val="00453791"/>
    <w:rsid w:val="004748C1"/>
    <w:rsid w:val="004A26BF"/>
    <w:rsid w:val="004C4838"/>
    <w:rsid w:val="00515E26"/>
    <w:rsid w:val="00521794"/>
    <w:rsid w:val="00530803"/>
    <w:rsid w:val="00533138"/>
    <w:rsid w:val="0059338A"/>
    <w:rsid w:val="005D401F"/>
    <w:rsid w:val="005E48BE"/>
    <w:rsid w:val="006135A4"/>
    <w:rsid w:val="00640C02"/>
    <w:rsid w:val="00652AFB"/>
    <w:rsid w:val="00662579"/>
    <w:rsid w:val="006A5067"/>
    <w:rsid w:val="006C5721"/>
    <w:rsid w:val="006D126B"/>
    <w:rsid w:val="006E3E9B"/>
    <w:rsid w:val="006F117D"/>
    <w:rsid w:val="006F709A"/>
    <w:rsid w:val="0074121E"/>
    <w:rsid w:val="00760911"/>
    <w:rsid w:val="00774F63"/>
    <w:rsid w:val="00776E93"/>
    <w:rsid w:val="00786DD8"/>
    <w:rsid w:val="007A5C6D"/>
    <w:rsid w:val="007D1881"/>
    <w:rsid w:val="007E3433"/>
    <w:rsid w:val="00806D0B"/>
    <w:rsid w:val="00841CEC"/>
    <w:rsid w:val="0087435B"/>
    <w:rsid w:val="008900C4"/>
    <w:rsid w:val="008A2F4A"/>
    <w:rsid w:val="008A54DA"/>
    <w:rsid w:val="008D39AD"/>
    <w:rsid w:val="008F69BA"/>
    <w:rsid w:val="009622CA"/>
    <w:rsid w:val="00972C10"/>
    <w:rsid w:val="0099603E"/>
    <w:rsid w:val="009961BD"/>
    <w:rsid w:val="00996DAA"/>
    <w:rsid w:val="009A3759"/>
    <w:rsid w:val="009C79FA"/>
    <w:rsid w:val="009D6C98"/>
    <w:rsid w:val="00A041B1"/>
    <w:rsid w:val="00A41BF5"/>
    <w:rsid w:val="00A75D89"/>
    <w:rsid w:val="00A84EEE"/>
    <w:rsid w:val="00AB0CCD"/>
    <w:rsid w:val="00AB64CA"/>
    <w:rsid w:val="00AD1205"/>
    <w:rsid w:val="00B21C58"/>
    <w:rsid w:val="00B618A5"/>
    <w:rsid w:val="00B716D8"/>
    <w:rsid w:val="00B91BE6"/>
    <w:rsid w:val="00B941B3"/>
    <w:rsid w:val="00BA392C"/>
    <w:rsid w:val="00BF0754"/>
    <w:rsid w:val="00C03235"/>
    <w:rsid w:val="00C22468"/>
    <w:rsid w:val="00C408F6"/>
    <w:rsid w:val="00C47454"/>
    <w:rsid w:val="00C562E3"/>
    <w:rsid w:val="00C763CB"/>
    <w:rsid w:val="00CD14C9"/>
    <w:rsid w:val="00CD2CF5"/>
    <w:rsid w:val="00CD5400"/>
    <w:rsid w:val="00CE57DB"/>
    <w:rsid w:val="00D20868"/>
    <w:rsid w:val="00D549A7"/>
    <w:rsid w:val="00D55689"/>
    <w:rsid w:val="00D739FF"/>
    <w:rsid w:val="00D74A88"/>
    <w:rsid w:val="00D82AF7"/>
    <w:rsid w:val="00DF03F4"/>
    <w:rsid w:val="00E24C56"/>
    <w:rsid w:val="00E40EC2"/>
    <w:rsid w:val="00E73A72"/>
    <w:rsid w:val="00E76923"/>
    <w:rsid w:val="00E84A6C"/>
    <w:rsid w:val="00E97C5A"/>
    <w:rsid w:val="00ED5B00"/>
    <w:rsid w:val="00ED7895"/>
    <w:rsid w:val="00F07D78"/>
    <w:rsid w:val="00F3039B"/>
    <w:rsid w:val="00F67636"/>
    <w:rsid w:val="00F85C7C"/>
    <w:rsid w:val="00F86A91"/>
    <w:rsid w:val="00FA5ED8"/>
    <w:rsid w:val="00FC2EC5"/>
    <w:rsid w:val="00FE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8DC7"/>
  <w15:chartTrackingRefBased/>
  <w15:docId w15:val="{6E434896-F543-461C-BCCE-C0B410607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52FE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0ACF"/>
    <w:pPr>
      <w:spacing w:after="0" w:line="240" w:lineRule="auto"/>
    </w:pPr>
  </w:style>
  <w:style w:type="paragraph" w:styleId="ListParagraph">
    <w:name w:val="List Paragraph"/>
    <w:basedOn w:val="Normal"/>
    <w:uiPriority w:val="34"/>
    <w:qFormat/>
    <w:rsid w:val="00B21C58"/>
    <w:pPr>
      <w:ind w:left="720"/>
      <w:contextualSpacing/>
    </w:pPr>
  </w:style>
  <w:style w:type="paragraph" w:styleId="Header">
    <w:name w:val="header"/>
    <w:basedOn w:val="Normal"/>
    <w:link w:val="HeaderChar"/>
    <w:uiPriority w:val="99"/>
    <w:unhideWhenUsed/>
    <w:rsid w:val="002546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6F5"/>
  </w:style>
  <w:style w:type="paragraph" w:styleId="Footer">
    <w:name w:val="footer"/>
    <w:basedOn w:val="Normal"/>
    <w:link w:val="FooterChar"/>
    <w:uiPriority w:val="99"/>
    <w:unhideWhenUsed/>
    <w:rsid w:val="002546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6F5"/>
  </w:style>
  <w:style w:type="character" w:styleId="Hyperlink">
    <w:name w:val="Hyperlink"/>
    <w:basedOn w:val="DefaultParagraphFont"/>
    <w:uiPriority w:val="99"/>
    <w:unhideWhenUsed/>
    <w:rsid w:val="008900C4"/>
    <w:rPr>
      <w:color w:val="0000FF" w:themeColor="hyperlink"/>
      <w:u w:val="single"/>
    </w:rPr>
  </w:style>
  <w:style w:type="character" w:styleId="UnresolvedMention">
    <w:name w:val="Unresolved Mention"/>
    <w:basedOn w:val="DefaultParagraphFont"/>
    <w:uiPriority w:val="99"/>
    <w:semiHidden/>
    <w:unhideWhenUsed/>
    <w:rsid w:val="008900C4"/>
    <w:rPr>
      <w:color w:val="605E5C"/>
      <w:shd w:val="clear" w:color="auto" w:fill="E1DFDD"/>
    </w:rPr>
  </w:style>
  <w:style w:type="paragraph" w:styleId="BalloonText">
    <w:name w:val="Balloon Text"/>
    <w:basedOn w:val="Normal"/>
    <w:link w:val="BalloonTextChar"/>
    <w:uiPriority w:val="99"/>
    <w:semiHidden/>
    <w:unhideWhenUsed/>
    <w:rsid w:val="000D18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82A"/>
    <w:rPr>
      <w:rFonts w:ascii="Segoe UI" w:hAnsi="Segoe UI" w:cs="Segoe UI"/>
      <w:sz w:val="18"/>
      <w:szCs w:val="18"/>
    </w:rPr>
  </w:style>
  <w:style w:type="character" w:styleId="PlaceholderText">
    <w:name w:val="Placeholder Text"/>
    <w:basedOn w:val="DefaultParagraphFont"/>
    <w:uiPriority w:val="99"/>
    <w:semiHidden/>
    <w:rsid w:val="009A3759"/>
    <w:rPr>
      <w:color w:val="808080"/>
    </w:rPr>
  </w:style>
  <w:style w:type="paragraph" w:styleId="IntenseQuote">
    <w:name w:val="Intense Quote"/>
    <w:basedOn w:val="Normal"/>
    <w:next w:val="Normal"/>
    <w:link w:val="IntenseQuoteChar"/>
    <w:uiPriority w:val="30"/>
    <w:qFormat/>
    <w:rsid w:val="0087435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7435B"/>
    <w:rPr>
      <w:i/>
      <w:iCs/>
      <w:color w:val="4F81BD" w:themeColor="accent1"/>
    </w:rPr>
  </w:style>
  <w:style w:type="character" w:styleId="CommentReference">
    <w:name w:val="annotation reference"/>
    <w:basedOn w:val="DefaultParagraphFont"/>
    <w:uiPriority w:val="99"/>
    <w:semiHidden/>
    <w:unhideWhenUsed/>
    <w:rsid w:val="006F117D"/>
    <w:rPr>
      <w:sz w:val="16"/>
      <w:szCs w:val="16"/>
    </w:rPr>
  </w:style>
  <w:style w:type="paragraph" w:styleId="CommentText">
    <w:name w:val="annotation text"/>
    <w:basedOn w:val="Normal"/>
    <w:link w:val="CommentTextChar"/>
    <w:uiPriority w:val="99"/>
    <w:semiHidden/>
    <w:unhideWhenUsed/>
    <w:rsid w:val="006F117D"/>
    <w:pPr>
      <w:spacing w:line="240" w:lineRule="auto"/>
    </w:pPr>
    <w:rPr>
      <w:sz w:val="20"/>
      <w:szCs w:val="20"/>
    </w:rPr>
  </w:style>
  <w:style w:type="character" w:customStyle="1" w:styleId="CommentTextChar">
    <w:name w:val="Comment Text Char"/>
    <w:basedOn w:val="DefaultParagraphFont"/>
    <w:link w:val="CommentText"/>
    <w:uiPriority w:val="99"/>
    <w:semiHidden/>
    <w:rsid w:val="006F117D"/>
    <w:rPr>
      <w:sz w:val="20"/>
      <w:szCs w:val="20"/>
    </w:rPr>
  </w:style>
  <w:style w:type="paragraph" w:styleId="CommentSubject">
    <w:name w:val="annotation subject"/>
    <w:basedOn w:val="CommentText"/>
    <w:next w:val="CommentText"/>
    <w:link w:val="CommentSubjectChar"/>
    <w:uiPriority w:val="99"/>
    <w:semiHidden/>
    <w:unhideWhenUsed/>
    <w:rsid w:val="006F117D"/>
    <w:rPr>
      <w:b/>
      <w:bCs/>
    </w:rPr>
  </w:style>
  <w:style w:type="character" w:customStyle="1" w:styleId="CommentSubjectChar">
    <w:name w:val="Comment Subject Char"/>
    <w:basedOn w:val="CommentTextChar"/>
    <w:link w:val="CommentSubject"/>
    <w:uiPriority w:val="99"/>
    <w:semiHidden/>
    <w:rsid w:val="006F117D"/>
    <w:rPr>
      <w:b/>
      <w:bCs/>
      <w:sz w:val="20"/>
      <w:szCs w:val="20"/>
    </w:rPr>
  </w:style>
  <w:style w:type="character" w:customStyle="1" w:styleId="Style1">
    <w:name w:val="Style1"/>
    <w:basedOn w:val="DefaultParagraphFont"/>
    <w:uiPriority w:val="1"/>
    <w:rsid w:val="00396911"/>
    <w:rPr>
      <w:i/>
    </w:rPr>
  </w:style>
  <w:style w:type="character" w:customStyle="1" w:styleId="Style2">
    <w:name w:val="Style2"/>
    <w:basedOn w:val="DefaultParagraphFont"/>
    <w:uiPriority w:val="1"/>
    <w:rsid w:val="00396911"/>
    <w:rPr>
      <w:i/>
    </w:rPr>
  </w:style>
  <w:style w:type="table" w:styleId="TableGrid">
    <w:name w:val="Table Grid"/>
    <w:basedOn w:val="TableNormal"/>
    <w:uiPriority w:val="59"/>
    <w:rsid w:val="00185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A39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semiHidden/>
    <w:rsid w:val="00052FE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64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dot.trafficdesign.tsmmprogram@tn.gov"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181FEC9B1249C2BF9E0882FE8E81AE"/>
        <w:category>
          <w:name w:val="General"/>
          <w:gallery w:val="placeholder"/>
        </w:category>
        <w:types>
          <w:type w:val="bbPlcHdr"/>
        </w:types>
        <w:behaviors>
          <w:behavior w:val="content"/>
        </w:behaviors>
        <w:guid w:val="{DE30F9CF-519C-40D8-91E6-A8E4E2C6678F}"/>
      </w:docPartPr>
      <w:docPartBody>
        <w:p w:rsidR="00FE6F45" w:rsidRDefault="00B935EC" w:rsidP="00B935EC">
          <w:pPr>
            <w:pStyle w:val="35181FEC9B1249C2BF9E0882FE8E81AE1"/>
          </w:pPr>
          <w:r w:rsidRPr="001D18B7">
            <w:rPr>
              <w:i/>
              <w:iCs/>
              <w:color w:val="8EAADB" w:themeColor="accent1" w:themeTint="99"/>
            </w:rPr>
            <w:t>Click or tap here to enter text.</w:t>
          </w:r>
        </w:p>
      </w:docPartBody>
    </w:docPart>
    <w:docPart>
      <w:docPartPr>
        <w:name w:val="8D2D3D2222974F1E8822B1A21665C3DB"/>
        <w:category>
          <w:name w:val="General"/>
          <w:gallery w:val="placeholder"/>
        </w:category>
        <w:types>
          <w:type w:val="bbPlcHdr"/>
        </w:types>
        <w:behaviors>
          <w:behavior w:val="content"/>
        </w:behaviors>
        <w:guid w:val="{ECA836A5-9ECA-4D76-83F1-A9537103C9AB}"/>
      </w:docPartPr>
      <w:docPartBody>
        <w:p w:rsidR="00FE6F45" w:rsidRDefault="00B935EC" w:rsidP="00B935EC">
          <w:pPr>
            <w:pStyle w:val="8D2D3D2222974F1E8822B1A21665C3DB1"/>
          </w:pPr>
          <w:r w:rsidRPr="001D18B7">
            <w:rPr>
              <w:i/>
              <w:iCs/>
              <w:color w:val="8EAADB" w:themeColor="accent1" w:themeTint="99"/>
            </w:rPr>
            <w:t>Choose an item.</w:t>
          </w:r>
        </w:p>
      </w:docPartBody>
    </w:docPart>
    <w:docPart>
      <w:docPartPr>
        <w:name w:val="16A9156A1AB84E3FBE7234955B494673"/>
        <w:category>
          <w:name w:val="General"/>
          <w:gallery w:val="placeholder"/>
        </w:category>
        <w:types>
          <w:type w:val="bbPlcHdr"/>
        </w:types>
        <w:behaviors>
          <w:behavior w:val="content"/>
        </w:behaviors>
        <w:guid w:val="{8BED591D-C46F-48D7-888D-3A483EF22202}"/>
      </w:docPartPr>
      <w:docPartBody>
        <w:p w:rsidR="00BE0192" w:rsidRDefault="001D3B3E" w:rsidP="001D3B3E">
          <w:pPr>
            <w:pStyle w:val="16A9156A1AB84E3FBE7234955B494673"/>
          </w:pPr>
          <w:r w:rsidRPr="001D18B7">
            <w:rPr>
              <w:i/>
              <w:iCs/>
              <w:color w:val="8EAADB" w:themeColor="accent1" w:themeTint="99"/>
            </w:rPr>
            <w:t>Choose an item.</w:t>
          </w:r>
        </w:p>
      </w:docPartBody>
    </w:docPart>
    <w:docPart>
      <w:docPartPr>
        <w:name w:val="4685581583014C418F2BCF1DAB8E3173"/>
        <w:category>
          <w:name w:val="General"/>
          <w:gallery w:val="placeholder"/>
        </w:category>
        <w:types>
          <w:type w:val="bbPlcHdr"/>
        </w:types>
        <w:behaviors>
          <w:behavior w:val="content"/>
        </w:behaviors>
        <w:guid w:val="{787C0DAA-7620-4E82-B5B9-8E79A86804E2}"/>
      </w:docPartPr>
      <w:docPartBody>
        <w:p w:rsidR="00BE0192" w:rsidRDefault="00B935EC" w:rsidP="00B935EC">
          <w:pPr>
            <w:pStyle w:val="4685581583014C418F2BCF1DAB8E31731"/>
          </w:pPr>
          <w:r w:rsidRPr="0087435B">
            <w:rPr>
              <w:rStyle w:val="IntenseQuoteChar"/>
              <w:color w:val="8EAADB" w:themeColor="accent1" w:themeTint="99"/>
            </w:rPr>
            <w:t>Click or tap here to enter text.</w:t>
          </w:r>
        </w:p>
      </w:docPartBody>
    </w:docPart>
    <w:docPart>
      <w:docPartPr>
        <w:name w:val="5494ED60C8DA4122B9BB3FF89C67B104"/>
        <w:category>
          <w:name w:val="General"/>
          <w:gallery w:val="placeholder"/>
        </w:category>
        <w:types>
          <w:type w:val="bbPlcHdr"/>
        </w:types>
        <w:behaviors>
          <w:behavior w:val="content"/>
        </w:behaviors>
        <w:guid w:val="{D30EAF81-7914-4436-950B-97999BC83871}"/>
      </w:docPartPr>
      <w:docPartBody>
        <w:p w:rsidR="00BE0192" w:rsidRDefault="00B935EC" w:rsidP="00B935EC">
          <w:pPr>
            <w:pStyle w:val="5494ED60C8DA4122B9BB3FF89C67B1041"/>
          </w:pPr>
          <w:r w:rsidRPr="0087435B">
            <w:rPr>
              <w:rStyle w:val="IntenseQuoteChar"/>
              <w:color w:val="8EAADB" w:themeColor="accent1" w:themeTint="99"/>
            </w:rPr>
            <w:t>Click or tap here to enter text.</w:t>
          </w:r>
        </w:p>
      </w:docPartBody>
    </w:docPart>
    <w:docPart>
      <w:docPartPr>
        <w:name w:val="55326E289C654E6FAF970A1554BB8E3B"/>
        <w:category>
          <w:name w:val="General"/>
          <w:gallery w:val="placeholder"/>
        </w:category>
        <w:types>
          <w:type w:val="bbPlcHdr"/>
        </w:types>
        <w:behaviors>
          <w:behavior w:val="content"/>
        </w:behaviors>
        <w:guid w:val="{C47EF0EE-3B50-4C2E-AB8B-AC8DE0528601}"/>
      </w:docPartPr>
      <w:docPartBody>
        <w:p w:rsidR="00BE0192" w:rsidRDefault="00B935EC" w:rsidP="00B935EC">
          <w:pPr>
            <w:pStyle w:val="55326E289C654E6FAF970A1554BB8E3B1"/>
          </w:pPr>
          <w:r w:rsidRPr="0087435B">
            <w:rPr>
              <w:rStyle w:val="IntenseQuoteChar"/>
              <w:color w:val="8EAADB" w:themeColor="accent1" w:themeTint="99"/>
            </w:rPr>
            <w:t>Click or tap here to enter text.</w:t>
          </w:r>
        </w:p>
      </w:docPartBody>
    </w:docPart>
    <w:docPart>
      <w:docPartPr>
        <w:name w:val="2433966D6AAB4632A5ABEAB5007226D4"/>
        <w:category>
          <w:name w:val="General"/>
          <w:gallery w:val="placeholder"/>
        </w:category>
        <w:types>
          <w:type w:val="bbPlcHdr"/>
        </w:types>
        <w:behaviors>
          <w:behavior w:val="content"/>
        </w:behaviors>
        <w:guid w:val="{BBB95F42-2F7A-429F-9E32-BB3298CEE1BC}"/>
      </w:docPartPr>
      <w:docPartBody>
        <w:p w:rsidR="00BE0192" w:rsidRDefault="00B935EC" w:rsidP="00B935EC">
          <w:pPr>
            <w:pStyle w:val="2433966D6AAB4632A5ABEAB5007226D41"/>
          </w:pPr>
          <w:r w:rsidRPr="0087435B">
            <w:rPr>
              <w:rStyle w:val="IntenseQuoteChar"/>
              <w:color w:val="8EAADB" w:themeColor="accent1" w:themeTint="99"/>
            </w:rPr>
            <w:t>Click or tap here to enter text.</w:t>
          </w:r>
        </w:p>
      </w:docPartBody>
    </w:docPart>
    <w:docPart>
      <w:docPartPr>
        <w:name w:val="A30AFDB34BF9464B97681B15A6A639BD"/>
        <w:category>
          <w:name w:val="General"/>
          <w:gallery w:val="placeholder"/>
        </w:category>
        <w:types>
          <w:type w:val="bbPlcHdr"/>
        </w:types>
        <w:behaviors>
          <w:behavior w:val="content"/>
        </w:behaviors>
        <w:guid w:val="{034F3AA9-48E9-4D4D-B32E-F80D0F6DA470}"/>
      </w:docPartPr>
      <w:docPartBody>
        <w:p w:rsidR="00BE0192" w:rsidRDefault="00B935EC" w:rsidP="00B935EC">
          <w:pPr>
            <w:pStyle w:val="A30AFDB34BF9464B97681B15A6A639BD1"/>
          </w:pPr>
          <w:r w:rsidRPr="0087435B">
            <w:rPr>
              <w:rStyle w:val="IntenseQuoteChar"/>
              <w:color w:val="8EAADB" w:themeColor="accent1" w:themeTint="99"/>
            </w:rPr>
            <w:t>Click or tap here to enter text.</w:t>
          </w:r>
        </w:p>
      </w:docPartBody>
    </w:docPart>
    <w:docPart>
      <w:docPartPr>
        <w:name w:val="643A9BF4B5D74283B4E4E93BEBEC77A5"/>
        <w:category>
          <w:name w:val="General"/>
          <w:gallery w:val="placeholder"/>
        </w:category>
        <w:types>
          <w:type w:val="bbPlcHdr"/>
        </w:types>
        <w:behaviors>
          <w:behavior w:val="content"/>
        </w:behaviors>
        <w:guid w:val="{595CA723-FDEB-4A6B-AC6B-D21CEB815C1C}"/>
      </w:docPartPr>
      <w:docPartBody>
        <w:p w:rsidR="0005683B" w:rsidRDefault="0005683B" w:rsidP="0005683B">
          <w:pPr>
            <w:pStyle w:val="643A9BF4B5D74283B4E4E93BEBEC77A5"/>
          </w:pPr>
          <w:r w:rsidRPr="001D18B7">
            <w:rPr>
              <w:i/>
              <w:iCs/>
              <w:color w:val="8EAADB" w:themeColor="accent1" w:themeTint="99"/>
            </w:rPr>
            <w:t>Click or tap here to enter text.</w:t>
          </w:r>
        </w:p>
      </w:docPartBody>
    </w:docPart>
    <w:docPart>
      <w:docPartPr>
        <w:name w:val="A2CBDAA1C5CF436B885B76F97268A849"/>
        <w:category>
          <w:name w:val="General"/>
          <w:gallery w:val="placeholder"/>
        </w:category>
        <w:types>
          <w:type w:val="bbPlcHdr"/>
        </w:types>
        <w:behaviors>
          <w:behavior w:val="content"/>
        </w:behaviors>
        <w:guid w:val="{5651286F-7F4F-4140-B2E4-D1CEEEB77926}"/>
      </w:docPartPr>
      <w:docPartBody>
        <w:p w:rsidR="00C16F05" w:rsidRDefault="00C16F05" w:rsidP="00C16F05">
          <w:pPr>
            <w:pStyle w:val="A2CBDAA1C5CF436B885B76F97268A849"/>
          </w:pPr>
          <w:r w:rsidRPr="001D18B7">
            <w:rPr>
              <w:i/>
              <w:iCs/>
              <w:color w:val="8EAADB" w:themeColor="accent1" w:themeTint="99"/>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14"/>
    <w:rsid w:val="00035D73"/>
    <w:rsid w:val="0005683B"/>
    <w:rsid w:val="001D3B3E"/>
    <w:rsid w:val="00235471"/>
    <w:rsid w:val="0049720B"/>
    <w:rsid w:val="005776F5"/>
    <w:rsid w:val="006056C3"/>
    <w:rsid w:val="009048F3"/>
    <w:rsid w:val="00A77BAC"/>
    <w:rsid w:val="00A82B23"/>
    <w:rsid w:val="00AC68A7"/>
    <w:rsid w:val="00B0482A"/>
    <w:rsid w:val="00B35F17"/>
    <w:rsid w:val="00B7434B"/>
    <w:rsid w:val="00B935EC"/>
    <w:rsid w:val="00BB5B9C"/>
    <w:rsid w:val="00BE0192"/>
    <w:rsid w:val="00C16F05"/>
    <w:rsid w:val="00C30EBE"/>
    <w:rsid w:val="00E42EAB"/>
    <w:rsid w:val="00F73F14"/>
    <w:rsid w:val="00FE6F45"/>
    <w:rsid w:val="00FF4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35EC"/>
    <w:rPr>
      <w:color w:val="808080"/>
    </w:rPr>
  </w:style>
  <w:style w:type="paragraph" w:styleId="IntenseQuote">
    <w:name w:val="Intense Quote"/>
    <w:basedOn w:val="Normal"/>
    <w:next w:val="Normal"/>
    <w:link w:val="IntenseQuoteChar"/>
    <w:uiPriority w:val="30"/>
    <w:qFormat/>
    <w:rsid w:val="00B935EC"/>
    <w:pPr>
      <w:pBdr>
        <w:top w:val="single" w:sz="4" w:space="10" w:color="4472C4" w:themeColor="accent1"/>
        <w:bottom w:val="single" w:sz="4" w:space="10" w:color="4472C4" w:themeColor="accent1"/>
      </w:pBdr>
      <w:spacing w:before="360" w:after="360" w:line="276" w:lineRule="auto"/>
      <w:ind w:left="864" w:right="864"/>
      <w:jc w:val="center"/>
    </w:pPr>
    <w:rPr>
      <w:rFonts w:eastAsiaTheme="minorHAnsi"/>
      <w:i/>
      <w:iCs/>
      <w:color w:val="4472C4" w:themeColor="accent1"/>
    </w:rPr>
  </w:style>
  <w:style w:type="character" w:customStyle="1" w:styleId="IntenseQuoteChar">
    <w:name w:val="Intense Quote Char"/>
    <w:basedOn w:val="DefaultParagraphFont"/>
    <w:link w:val="IntenseQuote"/>
    <w:uiPriority w:val="30"/>
    <w:rsid w:val="00B935EC"/>
    <w:rPr>
      <w:rFonts w:eastAsiaTheme="minorHAnsi"/>
      <w:i/>
      <w:iCs/>
      <w:color w:val="4472C4" w:themeColor="accent1"/>
    </w:rPr>
  </w:style>
  <w:style w:type="paragraph" w:customStyle="1" w:styleId="16A9156A1AB84E3FBE7234955B494673">
    <w:name w:val="16A9156A1AB84E3FBE7234955B494673"/>
    <w:rsid w:val="001D3B3E"/>
  </w:style>
  <w:style w:type="paragraph" w:customStyle="1" w:styleId="35181FEC9B1249C2BF9E0882FE8E81AE1">
    <w:name w:val="35181FEC9B1249C2BF9E0882FE8E81AE1"/>
    <w:rsid w:val="00B935EC"/>
    <w:pPr>
      <w:spacing w:after="200" w:line="276" w:lineRule="auto"/>
    </w:pPr>
    <w:rPr>
      <w:rFonts w:eastAsiaTheme="minorHAnsi"/>
    </w:rPr>
  </w:style>
  <w:style w:type="paragraph" w:customStyle="1" w:styleId="8D2D3D2222974F1E8822B1A21665C3DB1">
    <w:name w:val="8D2D3D2222974F1E8822B1A21665C3DB1"/>
    <w:rsid w:val="00B935EC"/>
    <w:pPr>
      <w:spacing w:after="200" w:line="276" w:lineRule="auto"/>
    </w:pPr>
    <w:rPr>
      <w:rFonts w:eastAsiaTheme="minorHAnsi"/>
    </w:rPr>
  </w:style>
  <w:style w:type="paragraph" w:customStyle="1" w:styleId="4685581583014C418F2BCF1DAB8E31731">
    <w:name w:val="4685581583014C418F2BCF1DAB8E31731"/>
    <w:rsid w:val="00B935EC"/>
    <w:pPr>
      <w:spacing w:after="0" w:line="240" w:lineRule="auto"/>
    </w:pPr>
    <w:rPr>
      <w:rFonts w:eastAsiaTheme="minorHAnsi"/>
    </w:rPr>
  </w:style>
  <w:style w:type="paragraph" w:customStyle="1" w:styleId="5494ED60C8DA4122B9BB3FF89C67B1041">
    <w:name w:val="5494ED60C8DA4122B9BB3FF89C67B1041"/>
    <w:rsid w:val="00B935EC"/>
    <w:pPr>
      <w:spacing w:after="0" w:line="240" w:lineRule="auto"/>
    </w:pPr>
    <w:rPr>
      <w:rFonts w:eastAsiaTheme="minorHAnsi"/>
    </w:rPr>
  </w:style>
  <w:style w:type="paragraph" w:customStyle="1" w:styleId="55326E289C654E6FAF970A1554BB8E3B1">
    <w:name w:val="55326E289C654E6FAF970A1554BB8E3B1"/>
    <w:rsid w:val="00B935EC"/>
    <w:pPr>
      <w:spacing w:after="0" w:line="240" w:lineRule="auto"/>
    </w:pPr>
    <w:rPr>
      <w:rFonts w:eastAsiaTheme="minorHAnsi"/>
    </w:rPr>
  </w:style>
  <w:style w:type="paragraph" w:customStyle="1" w:styleId="2433966D6AAB4632A5ABEAB5007226D41">
    <w:name w:val="2433966D6AAB4632A5ABEAB5007226D41"/>
    <w:rsid w:val="00B935EC"/>
    <w:pPr>
      <w:spacing w:after="0" w:line="240" w:lineRule="auto"/>
    </w:pPr>
    <w:rPr>
      <w:rFonts w:eastAsiaTheme="minorHAnsi"/>
    </w:rPr>
  </w:style>
  <w:style w:type="paragraph" w:customStyle="1" w:styleId="A30AFDB34BF9464B97681B15A6A639BD1">
    <w:name w:val="A30AFDB34BF9464B97681B15A6A639BD1"/>
    <w:rsid w:val="00B935EC"/>
    <w:pPr>
      <w:spacing w:after="0" w:line="240" w:lineRule="auto"/>
    </w:pPr>
    <w:rPr>
      <w:rFonts w:eastAsiaTheme="minorHAnsi"/>
    </w:rPr>
  </w:style>
  <w:style w:type="paragraph" w:customStyle="1" w:styleId="643A9BF4B5D74283B4E4E93BEBEC77A5">
    <w:name w:val="643A9BF4B5D74283B4E4E93BEBEC77A5"/>
    <w:rsid w:val="0005683B"/>
    <w:rPr>
      <w:kern w:val="2"/>
      <w14:ligatures w14:val="standardContextual"/>
    </w:rPr>
  </w:style>
  <w:style w:type="paragraph" w:customStyle="1" w:styleId="A2CBDAA1C5CF436B885B76F97268A849">
    <w:name w:val="A2CBDAA1C5CF436B885B76F97268A849"/>
    <w:rsid w:val="00C16F0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E53A1-88E3-48F8-9F44-BC3B231FB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TotalTime>
  <Pages>3</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Oldham</dc:creator>
  <cp:keywords/>
  <dc:description/>
  <cp:lastModifiedBy>Steve Bryan</cp:lastModifiedBy>
  <cp:revision>36</cp:revision>
  <cp:lastPrinted>2019-10-14T16:43:00Z</cp:lastPrinted>
  <dcterms:created xsi:type="dcterms:W3CDTF">2020-08-05T20:06:00Z</dcterms:created>
  <dcterms:modified xsi:type="dcterms:W3CDTF">2024-03-27T11:51:00Z</dcterms:modified>
</cp:coreProperties>
</file>